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6F" w:rsidRPr="00DC405F" w:rsidRDefault="00B2301F" w:rsidP="00B2301F">
      <w:pPr>
        <w:rPr>
          <w:rFonts w:ascii="Times New Roman" w:hAnsi="Times New Roman" w:cs="Times New Roman"/>
          <w:sz w:val="28"/>
          <w:szCs w:val="28"/>
        </w:rPr>
      </w:pPr>
      <w:r w:rsidRPr="00B2301F">
        <w:rPr>
          <w:rFonts w:ascii="Times New Roman" w:hAnsi="Times New Roman" w:cs="Times New Roman"/>
          <w:sz w:val="28"/>
          <w:szCs w:val="28"/>
        </w:rPr>
        <w:t>УДК 338.242.4</w:t>
      </w:r>
      <w:r w:rsidR="00DC405F">
        <w:rPr>
          <w:rFonts w:ascii="Times New Roman" w:hAnsi="Times New Roman" w:cs="Times New Roman"/>
          <w:sz w:val="28"/>
          <w:szCs w:val="28"/>
        </w:rPr>
        <w:t xml:space="preserve"> </w:t>
      </w:r>
      <w:r w:rsidR="003F2621">
        <w:rPr>
          <w:rFonts w:ascii="Times New Roman" w:hAnsi="Times New Roman" w:cs="Times New Roman"/>
          <w:b/>
          <w:sz w:val="28"/>
          <w:szCs w:val="28"/>
          <w:highlight w:val="yellow"/>
        </w:rPr>
        <w:t>(для выбора ко</w:t>
      </w:r>
      <w:r w:rsidR="00DC405F" w:rsidRPr="00DC405F">
        <w:rPr>
          <w:rFonts w:ascii="Times New Roman" w:hAnsi="Times New Roman" w:cs="Times New Roman"/>
          <w:b/>
          <w:sz w:val="28"/>
          <w:szCs w:val="28"/>
          <w:highlight w:val="yellow"/>
        </w:rPr>
        <w:t xml:space="preserve">да, можно воспользоваться </w:t>
      </w:r>
      <w:r w:rsidR="00DC405F" w:rsidRPr="00DC405F">
        <w:rPr>
          <w:rFonts w:ascii="Times New Roman" w:hAnsi="Times New Roman" w:cs="Times New Roman"/>
          <w:b/>
          <w:sz w:val="28"/>
          <w:szCs w:val="28"/>
          <w:highlight w:val="yellow"/>
          <w:lang w:val="en-US"/>
        </w:rPr>
        <w:t>on</w:t>
      </w:r>
      <w:r w:rsidR="00DC405F" w:rsidRPr="00DC405F">
        <w:rPr>
          <w:rFonts w:ascii="Times New Roman" w:hAnsi="Times New Roman" w:cs="Times New Roman"/>
          <w:b/>
          <w:sz w:val="28"/>
          <w:szCs w:val="28"/>
          <w:highlight w:val="yellow"/>
        </w:rPr>
        <w:t>-</w:t>
      </w:r>
      <w:r w:rsidR="00DC405F" w:rsidRPr="00DC405F">
        <w:rPr>
          <w:rFonts w:ascii="Times New Roman" w:hAnsi="Times New Roman" w:cs="Times New Roman"/>
          <w:b/>
          <w:sz w:val="28"/>
          <w:szCs w:val="28"/>
          <w:highlight w:val="yellow"/>
          <w:lang w:val="en-US"/>
        </w:rPr>
        <w:t>line</w:t>
      </w:r>
      <w:r w:rsidR="00DC405F" w:rsidRPr="00DC405F">
        <w:rPr>
          <w:rFonts w:ascii="Times New Roman" w:hAnsi="Times New Roman" w:cs="Times New Roman"/>
          <w:b/>
          <w:sz w:val="28"/>
          <w:szCs w:val="28"/>
          <w:highlight w:val="yellow"/>
        </w:rPr>
        <w:t xml:space="preserve"> ресурсом </w:t>
      </w:r>
      <w:hyperlink r:id="rId6" w:history="1">
        <w:r w:rsidR="00DC405F" w:rsidRPr="00DC405F">
          <w:rPr>
            <w:rStyle w:val="a3"/>
            <w:rFonts w:ascii="Times New Roman" w:hAnsi="Times New Roman" w:cs="Times New Roman"/>
            <w:b/>
            <w:sz w:val="28"/>
            <w:szCs w:val="28"/>
            <w:highlight w:val="yellow"/>
          </w:rPr>
          <w:t>http://teacode.com/online/udc/</w:t>
        </w:r>
      </w:hyperlink>
      <w:r w:rsidR="00DC405F" w:rsidRPr="00DC405F">
        <w:rPr>
          <w:rFonts w:ascii="Times New Roman" w:hAnsi="Times New Roman" w:cs="Times New Roman"/>
          <w:b/>
          <w:sz w:val="28"/>
          <w:szCs w:val="28"/>
          <w:highlight w:val="yellow"/>
        </w:rPr>
        <w:t>)</w:t>
      </w:r>
    </w:p>
    <w:p w:rsidR="00B2301F" w:rsidRPr="00B2301F" w:rsidRDefault="005C72AA" w:rsidP="00B2301F">
      <w:pP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Петр Владимирович </w:t>
      </w:r>
      <w:r w:rsidR="00B2301F" w:rsidRPr="00B2301F">
        <w:rPr>
          <w:rFonts w:ascii="Times New Roman" w:hAnsi="Times New Roman" w:cs="Times New Roman"/>
          <w:b/>
          <w:sz w:val="28"/>
          <w:szCs w:val="28"/>
        </w:rPr>
        <w:t>Иванов</w:t>
      </w:r>
      <w:r>
        <w:rPr>
          <w:rFonts w:ascii="Times New Roman" w:hAnsi="Times New Roman" w:cs="Times New Roman"/>
          <w:b/>
          <w:sz w:val="28"/>
          <w:szCs w:val="28"/>
        </w:rPr>
        <w:t xml:space="preserve"> (писать ФИО полностью)</w:t>
      </w:r>
      <w:r w:rsidR="00B2301F" w:rsidRPr="00B2301F">
        <w:rPr>
          <w:rFonts w:ascii="Times New Roman" w:hAnsi="Times New Roman" w:cs="Times New Roman"/>
          <w:b/>
          <w:sz w:val="28"/>
          <w:szCs w:val="28"/>
        </w:rPr>
        <w:t>,</w:t>
      </w:r>
      <w:r w:rsidR="00B2301F">
        <w:rPr>
          <w:rFonts w:ascii="Times New Roman" w:hAnsi="Times New Roman" w:cs="Times New Roman"/>
          <w:sz w:val="28"/>
          <w:szCs w:val="28"/>
        </w:rPr>
        <w:t xml:space="preserve"> доктор экономических наук, профессор кафедры экономики, ФГБОУ </w:t>
      </w:r>
      <w:proofErr w:type="gramStart"/>
      <w:r w:rsidR="00B2301F">
        <w:rPr>
          <w:rFonts w:ascii="Times New Roman" w:hAnsi="Times New Roman" w:cs="Times New Roman"/>
          <w:sz w:val="28"/>
          <w:szCs w:val="28"/>
        </w:rPr>
        <w:t>ВО</w:t>
      </w:r>
      <w:proofErr w:type="gramEnd"/>
      <w:r w:rsidR="00B2301F">
        <w:rPr>
          <w:rFonts w:ascii="Times New Roman" w:hAnsi="Times New Roman" w:cs="Times New Roman"/>
          <w:sz w:val="28"/>
          <w:szCs w:val="28"/>
        </w:rPr>
        <w:t xml:space="preserve"> «Оренбургский государственный университет» </w:t>
      </w:r>
      <w:r w:rsidR="00B2301F" w:rsidRPr="00B2301F">
        <w:rPr>
          <w:rFonts w:ascii="Times New Roman" w:hAnsi="Times New Roman" w:cs="Times New Roman"/>
          <w:b/>
          <w:color w:val="000000" w:themeColor="text1"/>
          <w:sz w:val="28"/>
          <w:szCs w:val="28"/>
          <w:highlight w:val="yellow"/>
        </w:rPr>
        <w:t>(все названия полностью</w:t>
      </w:r>
      <w:r w:rsidR="007D28B8">
        <w:rPr>
          <w:rFonts w:ascii="Times New Roman" w:hAnsi="Times New Roman" w:cs="Times New Roman"/>
          <w:b/>
          <w:color w:val="000000" w:themeColor="text1"/>
          <w:sz w:val="28"/>
          <w:szCs w:val="28"/>
          <w:highlight w:val="yellow"/>
        </w:rPr>
        <w:t>, без сокращений</w:t>
      </w:r>
      <w:r w:rsidR="00B2301F" w:rsidRPr="00B2301F">
        <w:rPr>
          <w:rFonts w:ascii="Times New Roman" w:hAnsi="Times New Roman" w:cs="Times New Roman"/>
          <w:b/>
          <w:color w:val="000000" w:themeColor="text1"/>
          <w:sz w:val="28"/>
          <w:szCs w:val="28"/>
          <w:highlight w:val="yellow"/>
        </w:rPr>
        <w:t>)</w:t>
      </w:r>
    </w:p>
    <w:p w:rsidR="00B2301F" w:rsidRPr="00B2301F" w:rsidRDefault="00B2301F" w:rsidP="00B2301F">
      <w:pPr>
        <w:rPr>
          <w:rFonts w:ascii="Times New Roman" w:hAnsi="Times New Roman" w:cs="Times New Roman"/>
          <w:color w:val="000000" w:themeColor="text1"/>
          <w:sz w:val="28"/>
          <w:szCs w:val="28"/>
        </w:rPr>
      </w:pPr>
      <w:r w:rsidRPr="00B2301F">
        <w:rPr>
          <w:rFonts w:ascii="Times New Roman" w:hAnsi="Times New Roman" w:cs="Times New Roman"/>
          <w:sz w:val="28"/>
          <w:szCs w:val="28"/>
        </w:rPr>
        <w:t>e-</w:t>
      </w:r>
      <w:proofErr w:type="spellStart"/>
      <w:r w:rsidRPr="00B2301F">
        <w:rPr>
          <w:rFonts w:ascii="Times New Roman" w:hAnsi="Times New Roman" w:cs="Times New Roman"/>
          <w:sz w:val="28"/>
          <w:szCs w:val="28"/>
        </w:rPr>
        <w:t>mail</w:t>
      </w:r>
      <w:proofErr w:type="spellEnd"/>
      <w:r w:rsidRPr="00B2301F">
        <w:rPr>
          <w:rFonts w:ascii="Times New Roman" w:hAnsi="Times New Roman" w:cs="Times New Roman"/>
          <w:sz w:val="28"/>
          <w:szCs w:val="28"/>
        </w:rPr>
        <w:t xml:space="preserve">: </w:t>
      </w:r>
      <w:hyperlink r:id="rId7" w:history="1">
        <w:r w:rsidRPr="00B2301F">
          <w:rPr>
            <w:rStyle w:val="a3"/>
            <w:rFonts w:ascii="Times New Roman" w:hAnsi="Times New Roman" w:cs="Times New Roman"/>
            <w:color w:val="000000" w:themeColor="text1"/>
            <w:sz w:val="28"/>
            <w:szCs w:val="28"/>
            <w:u w:val="none"/>
            <w:lang w:val="en-US"/>
          </w:rPr>
          <w:t>ivanov</w:t>
        </w:r>
        <w:r w:rsidRPr="00B2301F">
          <w:rPr>
            <w:rStyle w:val="a3"/>
            <w:rFonts w:ascii="Times New Roman" w:hAnsi="Times New Roman" w:cs="Times New Roman"/>
            <w:color w:val="000000" w:themeColor="text1"/>
            <w:sz w:val="28"/>
            <w:szCs w:val="28"/>
            <w:u w:val="none"/>
          </w:rPr>
          <w:t>@mail.ru</w:t>
        </w:r>
      </w:hyperlink>
    </w:p>
    <w:p w:rsidR="00B2301F" w:rsidRDefault="00B2301F" w:rsidP="00B2301F">
      <w:pPr>
        <w:rPr>
          <w:rFonts w:ascii="Times New Roman" w:hAnsi="Times New Roman" w:cs="Times New Roman"/>
          <w:sz w:val="28"/>
          <w:szCs w:val="28"/>
        </w:rPr>
      </w:pPr>
    </w:p>
    <w:p w:rsidR="00B2301F" w:rsidRPr="00B2301F" w:rsidRDefault="00B2301F" w:rsidP="00B2301F">
      <w:pPr>
        <w:jc w:val="center"/>
        <w:rPr>
          <w:rFonts w:ascii="Times New Roman" w:hAnsi="Times New Roman" w:cs="Times New Roman"/>
          <w:b/>
          <w:sz w:val="28"/>
          <w:szCs w:val="28"/>
        </w:rPr>
      </w:pPr>
      <w:r w:rsidRPr="00B2301F">
        <w:rPr>
          <w:rFonts w:ascii="Times New Roman" w:hAnsi="Times New Roman" w:cs="Times New Roman"/>
          <w:b/>
          <w:sz w:val="28"/>
          <w:szCs w:val="28"/>
        </w:rPr>
        <w:t>СТАТИСТИЧЕСКИЙ АНАЛИЗ ДИНАМИКИ ПРОИЗВОДСТВА ОСНОВНЫХ СЕЛЬСКОХОЗЯЙСТВЕННЫХ ПРОДУКТОВ РОССИИ</w:t>
      </w:r>
    </w:p>
    <w:p w:rsidR="00B2301F" w:rsidRDefault="00B2301F" w:rsidP="00B2301F">
      <w:pPr>
        <w:jc w:val="center"/>
        <w:rPr>
          <w:rFonts w:ascii="Times New Roman" w:hAnsi="Times New Roman" w:cs="Times New Roman"/>
          <w:b/>
          <w:sz w:val="28"/>
          <w:szCs w:val="28"/>
        </w:rPr>
      </w:pPr>
    </w:p>
    <w:p w:rsidR="00B2301F" w:rsidRPr="00B2301F" w:rsidRDefault="00B2301F" w:rsidP="00B2301F">
      <w:pPr>
        <w:ind w:firstLine="709"/>
        <w:rPr>
          <w:rFonts w:ascii="Times New Roman" w:hAnsi="Times New Roman" w:cs="Times New Roman"/>
          <w:b/>
          <w:sz w:val="28"/>
          <w:szCs w:val="28"/>
        </w:rPr>
      </w:pPr>
      <w:r w:rsidRPr="00B2301F">
        <w:rPr>
          <w:rFonts w:ascii="Times New Roman" w:hAnsi="Times New Roman" w:cs="Times New Roman"/>
          <w:i/>
          <w:sz w:val="28"/>
          <w:szCs w:val="28"/>
        </w:rPr>
        <w:t>Основным источником продовольствия в стране является сельское хозяйство, от того, насколько оно эффективно и какое количество продукции может произвести, во многом зависит продовольственная безопасность нации. В связи с этим можно сформулировать цель настоящей статьи, она заключается….</w:t>
      </w:r>
      <w:r>
        <w:rPr>
          <w:rFonts w:ascii="Times New Roman" w:hAnsi="Times New Roman" w:cs="Times New Roman"/>
          <w:i/>
          <w:sz w:val="28"/>
          <w:szCs w:val="28"/>
        </w:rPr>
        <w:t xml:space="preserve"> </w:t>
      </w:r>
      <w:r w:rsidRPr="00321CF6">
        <w:rPr>
          <w:rFonts w:ascii="Times New Roman" w:hAnsi="Times New Roman" w:cs="Times New Roman"/>
          <w:b/>
          <w:sz w:val="28"/>
          <w:szCs w:val="28"/>
          <w:highlight w:val="yellow"/>
        </w:rPr>
        <w:t xml:space="preserve">(100 – 250 </w:t>
      </w:r>
      <w:r w:rsidRPr="00B2301F">
        <w:rPr>
          <w:rFonts w:ascii="Times New Roman" w:hAnsi="Times New Roman" w:cs="Times New Roman"/>
          <w:b/>
          <w:sz w:val="28"/>
          <w:szCs w:val="28"/>
          <w:highlight w:val="yellow"/>
        </w:rPr>
        <w:t>слов!!!)</w:t>
      </w:r>
    </w:p>
    <w:p w:rsidR="00B2301F" w:rsidRDefault="00B2301F" w:rsidP="00B2301F">
      <w:pPr>
        <w:ind w:firstLine="709"/>
        <w:rPr>
          <w:rFonts w:ascii="Times New Roman" w:hAnsi="Times New Roman" w:cs="Times New Roman"/>
          <w:i/>
          <w:sz w:val="28"/>
          <w:szCs w:val="28"/>
        </w:rPr>
      </w:pPr>
      <w:r w:rsidRPr="00B2301F">
        <w:rPr>
          <w:rFonts w:ascii="Times New Roman" w:hAnsi="Times New Roman" w:cs="Times New Roman"/>
          <w:b/>
          <w:i/>
          <w:sz w:val="28"/>
          <w:szCs w:val="28"/>
        </w:rPr>
        <w:t>Ключевые слова:</w:t>
      </w:r>
      <w:r w:rsidRPr="00B2301F">
        <w:rPr>
          <w:rFonts w:ascii="Times New Roman" w:hAnsi="Times New Roman" w:cs="Times New Roman"/>
          <w:i/>
          <w:sz w:val="28"/>
          <w:szCs w:val="28"/>
        </w:rPr>
        <w:t xml:space="preserve"> сельское хозяйство, динамика, сопоставление, временные ряды, продовольственная безопасность.</w:t>
      </w:r>
      <w:r w:rsidR="00321CF6">
        <w:rPr>
          <w:rFonts w:ascii="Times New Roman" w:hAnsi="Times New Roman" w:cs="Times New Roman"/>
          <w:i/>
          <w:sz w:val="28"/>
          <w:szCs w:val="28"/>
        </w:rPr>
        <w:t xml:space="preserve"> </w:t>
      </w:r>
      <w:r w:rsidR="00321CF6" w:rsidRPr="00321CF6">
        <w:rPr>
          <w:rFonts w:ascii="Times New Roman" w:hAnsi="Times New Roman" w:cs="Times New Roman"/>
          <w:b/>
          <w:sz w:val="28"/>
          <w:szCs w:val="28"/>
          <w:highlight w:val="yellow"/>
        </w:rPr>
        <w:t>(5 – 7 слов</w:t>
      </w:r>
      <w:r w:rsidR="00321CF6">
        <w:rPr>
          <w:rFonts w:ascii="Times New Roman" w:hAnsi="Times New Roman" w:cs="Times New Roman"/>
          <w:b/>
          <w:sz w:val="28"/>
          <w:szCs w:val="28"/>
          <w:highlight w:val="yellow"/>
        </w:rPr>
        <w:t>!!!</w:t>
      </w:r>
      <w:r w:rsidR="00321CF6" w:rsidRPr="00321CF6">
        <w:rPr>
          <w:rFonts w:ascii="Times New Roman" w:hAnsi="Times New Roman" w:cs="Times New Roman"/>
          <w:b/>
          <w:sz w:val="28"/>
          <w:szCs w:val="28"/>
          <w:highlight w:val="yellow"/>
        </w:rPr>
        <w:t>)</w:t>
      </w:r>
    </w:p>
    <w:p w:rsidR="00B2301F" w:rsidRDefault="00B2301F" w:rsidP="00B2301F">
      <w:pPr>
        <w:ind w:firstLine="709"/>
        <w:rPr>
          <w:rFonts w:ascii="Times New Roman" w:hAnsi="Times New Roman" w:cs="Times New Roman"/>
          <w:i/>
          <w:sz w:val="28"/>
          <w:szCs w:val="28"/>
        </w:rPr>
      </w:pPr>
    </w:p>
    <w:p w:rsidR="00B2301F" w:rsidRDefault="00B2301F" w:rsidP="00B2301F">
      <w:pPr>
        <w:ind w:firstLine="709"/>
        <w:rPr>
          <w:rFonts w:ascii="Times New Roman" w:hAnsi="Times New Roman" w:cs="Times New Roman"/>
          <w:b/>
          <w:sz w:val="28"/>
          <w:szCs w:val="28"/>
        </w:rPr>
      </w:pPr>
      <w:r w:rsidRPr="00321CF6">
        <w:rPr>
          <w:rFonts w:ascii="Times New Roman" w:hAnsi="Times New Roman" w:cs="Times New Roman"/>
          <w:b/>
          <w:sz w:val="28"/>
          <w:szCs w:val="28"/>
          <w:highlight w:val="yellow"/>
        </w:rPr>
        <w:t>Те</w:t>
      </w:r>
      <w:proofErr w:type="gramStart"/>
      <w:r w:rsidRPr="00321CF6">
        <w:rPr>
          <w:rFonts w:ascii="Times New Roman" w:hAnsi="Times New Roman" w:cs="Times New Roman"/>
          <w:b/>
          <w:sz w:val="28"/>
          <w:szCs w:val="28"/>
          <w:highlight w:val="yellow"/>
        </w:rPr>
        <w:t>кст ст</w:t>
      </w:r>
      <w:proofErr w:type="gramEnd"/>
      <w:r w:rsidRPr="00321CF6">
        <w:rPr>
          <w:rFonts w:ascii="Times New Roman" w:hAnsi="Times New Roman" w:cs="Times New Roman"/>
          <w:b/>
          <w:sz w:val="28"/>
          <w:szCs w:val="28"/>
          <w:highlight w:val="yellow"/>
        </w:rPr>
        <w:t>атьи</w:t>
      </w:r>
    </w:p>
    <w:p w:rsidR="00B2301F" w:rsidRDefault="00B2301F" w:rsidP="00B2301F">
      <w:pPr>
        <w:ind w:firstLine="709"/>
        <w:rPr>
          <w:rFonts w:ascii="Times New Roman" w:hAnsi="Times New Roman" w:cs="Times New Roman"/>
          <w:sz w:val="28"/>
          <w:szCs w:val="28"/>
        </w:rPr>
      </w:pPr>
      <w:r w:rsidRPr="00B2301F">
        <w:rPr>
          <w:rFonts w:ascii="Times New Roman" w:hAnsi="Times New Roman" w:cs="Times New Roman"/>
          <w:sz w:val="28"/>
          <w:szCs w:val="28"/>
        </w:rPr>
        <w:t>В настоящее время отечественные экономисты практически не уделяют внимание проблемам сельскохозяйственного производства, скорее всего это связано с нежеланием освящать негативные процессы и явления, имеющие место в этом виде деятельности</w:t>
      </w:r>
      <w:r>
        <w:rPr>
          <w:rFonts w:ascii="Times New Roman" w:hAnsi="Times New Roman" w:cs="Times New Roman"/>
          <w:sz w:val="28"/>
          <w:szCs w:val="28"/>
        </w:rPr>
        <w:t>….</w:t>
      </w:r>
    </w:p>
    <w:p w:rsidR="00BD2ADF" w:rsidRDefault="00BD2ADF" w:rsidP="00B2301F">
      <w:pPr>
        <w:ind w:firstLine="709"/>
        <w:rPr>
          <w:rFonts w:ascii="Times New Roman" w:hAnsi="Times New Roman" w:cs="Times New Roman"/>
          <w:sz w:val="28"/>
          <w:szCs w:val="28"/>
        </w:rPr>
      </w:pPr>
      <w:r w:rsidRPr="00BD2ADF">
        <w:rPr>
          <w:rFonts w:ascii="Times New Roman" w:hAnsi="Times New Roman" w:cs="Times New Roman"/>
          <w:sz w:val="28"/>
          <w:szCs w:val="28"/>
        </w:rPr>
        <w:t>Однако события 2014 года и прежде всего экономические санкции вынуждают исследователей и общественность обратить внимание на проблему продовольственной безопасности России. Вследствие этого необходимо прибегнуть к статистическим материалам и представить сельскохозяйственное производство в форме исторических временных рядов. По нашему мнению, этот подход позволит оценить величину нехв</w:t>
      </w:r>
      <w:r>
        <w:rPr>
          <w:rFonts w:ascii="Times New Roman" w:hAnsi="Times New Roman" w:cs="Times New Roman"/>
          <w:sz w:val="28"/>
          <w:szCs w:val="28"/>
        </w:rPr>
        <w:t xml:space="preserve">атки внутреннего производства  </w:t>
      </w:r>
      <w:r w:rsidRPr="00321CF6">
        <w:rPr>
          <w:rFonts w:ascii="Times New Roman" w:hAnsi="Times New Roman" w:cs="Times New Roman"/>
          <w:b/>
          <w:sz w:val="28"/>
          <w:szCs w:val="28"/>
          <w:highlight w:val="yellow"/>
        </w:rPr>
        <w:t>ССЫЛКА</w:t>
      </w:r>
      <w:r>
        <w:rPr>
          <w:rFonts w:ascii="Times New Roman" w:hAnsi="Times New Roman" w:cs="Times New Roman"/>
          <w:sz w:val="28"/>
          <w:szCs w:val="28"/>
        </w:rPr>
        <w:t xml:space="preserve"> </w:t>
      </w:r>
      <w:r w:rsidRPr="00321CF6">
        <w:rPr>
          <w:rFonts w:ascii="Times New Roman" w:hAnsi="Times New Roman" w:cs="Times New Roman"/>
          <w:sz w:val="28"/>
          <w:szCs w:val="28"/>
        </w:rPr>
        <w:t>[3]</w:t>
      </w:r>
      <w:r>
        <w:rPr>
          <w:rFonts w:ascii="Times New Roman" w:hAnsi="Times New Roman" w:cs="Times New Roman"/>
          <w:sz w:val="28"/>
          <w:szCs w:val="28"/>
        </w:rPr>
        <w:t xml:space="preserve"> или </w:t>
      </w:r>
      <w:r w:rsidRPr="00BD2ADF">
        <w:rPr>
          <w:rFonts w:ascii="Times New Roman" w:hAnsi="Times New Roman" w:cs="Times New Roman"/>
          <w:sz w:val="28"/>
          <w:szCs w:val="28"/>
        </w:rPr>
        <w:t>[</w:t>
      </w:r>
      <w:r>
        <w:rPr>
          <w:rFonts w:ascii="Times New Roman" w:hAnsi="Times New Roman" w:cs="Times New Roman"/>
          <w:sz w:val="28"/>
          <w:szCs w:val="28"/>
        </w:rPr>
        <w:t>3, с. 54</w:t>
      </w:r>
      <w:r w:rsidRPr="00BD2ADF">
        <w:rPr>
          <w:rFonts w:ascii="Times New Roman" w:hAnsi="Times New Roman" w:cs="Times New Roman"/>
          <w:sz w:val="28"/>
          <w:szCs w:val="28"/>
        </w:rPr>
        <w:t>]</w:t>
      </w:r>
      <w:r>
        <w:rPr>
          <w:rFonts w:ascii="Times New Roman" w:hAnsi="Times New Roman" w:cs="Times New Roman"/>
          <w:sz w:val="28"/>
          <w:szCs w:val="28"/>
        </w:rPr>
        <w:t xml:space="preserve"> или </w:t>
      </w:r>
      <w:r w:rsidRPr="00BD2ADF">
        <w:rPr>
          <w:rFonts w:ascii="Times New Roman" w:hAnsi="Times New Roman" w:cs="Times New Roman"/>
          <w:sz w:val="28"/>
          <w:szCs w:val="28"/>
        </w:rPr>
        <w:t>[</w:t>
      </w:r>
      <w:r>
        <w:rPr>
          <w:rFonts w:ascii="Times New Roman" w:hAnsi="Times New Roman" w:cs="Times New Roman"/>
          <w:sz w:val="28"/>
          <w:szCs w:val="28"/>
        </w:rPr>
        <w:t>3, 6, 9</w:t>
      </w:r>
      <w:r w:rsidRPr="00BD2ADF">
        <w:rPr>
          <w:rFonts w:ascii="Times New Roman" w:hAnsi="Times New Roman" w:cs="Times New Roman"/>
          <w:sz w:val="28"/>
          <w:szCs w:val="28"/>
        </w:rPr>
        <w:t>]</w:t>
      </w:r>
      <w:r>
        <w:rPr>
          <w:rFonts w:ascii="Times New Roman" w:hAnsi="Times New Roman" w:cs="Times New Roman"/>
          <w:sz w:val="28"/>
          <w:szCs w:val="28"/>
        </w:rPr>
        <w:t>.</w:t>
      </w:r>
    </w:p>
    <w:p w:rsidR="00321CF6" w:rsidRPr="00321CF6" w:rsidRDefault="00321CF6" w:rsidP="00B2301F">
      <w:pPr>
        <w:ind w:firstLine="709"/>
        <w:rPr>
          <w:rFonts w:ascii="Times New Roman" w:hAnsi="Times New Roman" w:cs="Times New Roman"/>
          <w:b/>
          <w:sz w:val="28"/>
          <w:szCs w:val="28"/>
        </w:rPr>
      </w:pPr>
      <w:r w:rsidRPr="00321CF6">
        <w:rPr>
          <w:rFonts w:ascii="Times New Roman" w:hAnsi="Times New Roman" w:cs="Times New Roman"/>
          <w:b/>
          <w:sz w:val="28"/>
          <w:szCs w:val="28"/>
          <w:highlight w:val="yellow"/>
        </w:rPr>
        <w:lastRenderedPageBreak/>
        <w:t>Оформление рисунков</w:t>
      </w:r>
    </w:p>
    <w:p w:rsidR="00321CF6" w:rsidRDefault="00321CF6" w:rsidP="00B2301F">
      <w:pPr>
        <w:ind w:firstLine="709"/>
        <w:rPr>
          <w:rFonts w:ascii="Times New Roman" w:hAnsi="Times New Roman" w:cs="Times New Roman"/>
          <w:sz w:val="28"/>
          <w:szCs w:val="28"/>
        </w:rPr>
      </w:pPr>
      <w:r w:rsidRPr="00321CF6">
        <w:rPr>
          <w:rFonts w:ascii="Times New Roman" w:hAnsi="Times New Roman" w:cs="Times New Roman"/>
          <w:sz w:val="28"/>
          <w:szCs w:val="28"/>
        </w:rPr>
        <w:t xml:space="preserve">Полученную информацию по выделенным показателям представим в наглядной форме (рисунок </w:t>
      </w:r>
      <w:r w:rsidR="004B7F13">
        <w:rPr>
          <w:rFonts w:ascii="Times New Roman" w:hAnsi="Times New Roman" w:cs="Times New Roman"/>
          <w:sz w:val="28"/>
          <w:szCs w:val="28"/>
        </w:rPr>
        <w:t>1</w:t>
      </w:r>
      <w:r w:rsidRPr="00321CF6">
        <w:rPr>
          <w:rFonts w:ascii="Times New Roman" w:hAnsi="Times New Roman" w:cs="Times New Roman"/>
          <w:sz w:val="28"/>
          <w:szCs w:val="28"/>
        </w:rPr>
        <w:t>)</w:t>
      </w:r>
      <w:proofErr w:type="gramStart"/>
      <w:r w:rsidRPr="00321CF6">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21CF6">
        <w:rPr>
          <w:rFonts w:ascii="Times New Roman" w:hAnsi="Times New Roman" w:cs="Times New Roman"/>
          <w:b/>
          <w:sz w:val="28"/>
          <w:szCs w:val="28"/>
          <w:highlight w:val="yellow"/>
        </w:rPr>
        <w:t>(</w:t>
      </w:r>
      <w:proofErr w:type="gramStart"/>
      <w:r w:rsidRPr="00321CF6">
        <w:rPr>
          <w:rFonts w:ascii="Times New Roman" w:hAnsi="Times New Roman" w:cs="Times New Roman"/>
          <w:b/>
          <w:sz w:val="28"/>
          <w:szCs w:val="28"/>
          <w:highlight w:val="yellow"/>
        </w:rPr>
        <w:t>с</w:t>
      </w:r>
      <w:proofErr w:type="gramEnd"/>
      <w:r w:rsidRPr="00321CF6">
        <w:rPr>
          <w:rFonts w:ascii="Times New Roman" w:hAnsi="Times New Roman" w:cs="Times New Roman"/>
          <w:b/>
          <w:sz w:val="28"/>
          <w:szCs w:val="28"/>
          <w:highlight w:val="yellow"/>
        </w:rPr>
        <w:t>сылка на рисунок в тексте обязательна</w:t>
      </w:r>
      <w:r w:rsidR="004B7F13">
        <w:rPr>
          <w:rFonts w:ascii="Times New Roman" w:hAnsi="Times New Roman" w:cs="Times New Roman"/>
          <w:b/>
          <w:sz w:val="28"/>
          <w:szCs w:val="28"/>
          <w:highlight w:val="yellow"/>
        </w:rPr>
        <w:t>!!!</w:t>
      </w:r>
      <w:r w:rsidRPr="00321CF6">
        <w:rPr>
          <w:rFonts w:ascii="Times New Roman" w:hAnsi="Times New Roman" w:cs="Times New Roman"/>
          <w:b/>
          <w:sz w:val="28"/>
          <w:szCs w:val="28"/>
          <w:highlight w:val="yellow"/>
        </w:rPr>
        <w:t>)</w:t>
      </w:r>
    </w:p>
    <w:p w:rsidR="00321CF6" w:rsidRDefault="00321CF6" w:rsidP="00321CF6">
      <w:pPr>
        <w:rPr>
          <w:rFonts w:ascii="Times New Roman" w:hAnsi="Times New Roman" w:cs="Times New Roman"/>
          <w:noProof/>
          <w:sz w:val="28"/>
          <w:szCs w:val="28"/>
          <w:lang w:eastAsia="ru-RU"/>
        </w:rPr>
      </w:pPr>
    </w:p>
    <w:p w:rsidR="00321CF6" w:rsidRDefault="00321CF6" w:rsidP="00321CF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CA686AC" wp14:editId="2B8949AE">
            <wp:extent cx="5944235" cy="320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5944235" cy="3200400"/>
                    </a:xfrm>
                    <a:prstGeom prst="rect">
                      <a:avLst/>
                    </a:prstGeom>
                    <a:noFill/>
                  </pic:spPr>
                </pic:pic>
              </a:graphicData>
            </a:graphic>
          </wp:inline>
        </w:drawing>
      </w:r>
    </w:p>
    <w:p w:rsidR="00321CF6" w:rsidRDefault="00321CF6" w:rsidP="00321CF6">
      <w:pPr>
        <w:ind w:firstLine="709"/>
        <w:rPr>
          <w:rFonts w:ascii="Times New Roman" w:hAnsi="Times New Roman" w:cs="Times New Roman"/>
          <w:sz w:val="28"/>
          <w:szCs w:val="28"/>
        </w:rPr>
      </w:pPr>
      <w:r w:rsidRPr="00321CF6">
        <w:rPr>
          <w:rFonts w:ascii="Times New Roman" w:hAnsi="Times New Roman" w:cs="Times New Roman"/>
          <w:sz w:val="28"/>
          <w:szCs w:val="28"/>
        </w:rPr>
        <w:t xml:space="preserve">Рисунок </w:t>
      </w:r>
      <w:r w:rsidR="004B7F13">
        <w:rPr>
          <w:rFonts w:ascii="Times New Roman" w:hAnsi="Times New Roman" w:cs="Times New Roman"/>
          <w:sz w:val="28"/>
          <w:szCs w:val="28"/>
        </w:rPr>
        <w:t>1</w:t>
      </w:r>
      <w:r w:rsidRPr="00321CF6">
        <w:rPr>
          <w:rFonts w:ascii="Times New Roman" w:hAnsi="Times New Roman" w:cs="Times New Roman"/>
          <w:sz w:val="28"/>
          <w:szCs w:val="28"/>
        </w:rPr>
        <w:t xml:space="preserve">. Динамика валового сбора зерна в России и США, </w:t>
      </w:r>
      <w:proofErr w:type="gramStart"/>
      <w:r w:rsidRPr="00321CF6">
        <w:rPr>
          <w:rFonts w:ascii="Times New Roman" w:hAnsi="Times New Roman" w:cs="Times New Roman"/>
          <w:sz w:val="28"/>
          <w:szCs w:val="28"/>
        </w:rPr>
        <w:t>млн</w:t>
      </w:r>
      <w:proofErr w:type="gramEnd"/>
      <w:r w:rsidRPr="00321CF6">
        <w:rPr>
          <w:rFonts w:ascii="Times New Roman" w:hAnsi="Times New Roman" w:cs="Times New Roman"/>
          <w:sz w:val="28"/>
          <w:szCs w:val="28"/>
        </w:rPr>
        <w:t xml:space="preserve"> тонн</w:t>
      </w:r>
      <w:r>
        <w:rPr>
          <w:rFonts w:ascii="Times New Roman" w:hAnsi="Times New Roman" w:cs="Times New Roman"/>
          <w:sz w:val="28"/>
          <w:szCs w:val="28"/>
        </w:rPr>
        <w:t xml:space="preserve"> (</w:t>
      </w:r>
      <w:r w:rsidRPr="00321CF6">
        <w:rPr>
          <w:rFonts w:ascii="Times New Roman" w:hAnsi="Times New Roman" w:cs="Times New Roman"/>
          <w:i/>
          <w:sz w:val="28"/>
          <w:szCs w:val="28"/>
        </w:rPr>
        <w:t>Источник:</w:t>
      </w:r>
      <w:r>
        <w:rPr>
          <w:rFonts w:ascii="Times New Roman" w:hAnsi="Times New Roman" w:cs="Times New Roman"/>
          <w:sz w:val="28"/>
          <w:szCs w:val="28"/>
        </w:rPr>
        <w:t xml:space="preserve"> Федеральная служба государственной статистики. </w:t>
      </w:r>
      <w:proofErr w:type="gramStart"/>
      <w:r w:rsidRPr="00321CF6">
        <w:rPr>
          <w:rFonts w:ascii="Times New Roman" w:hAnsi="Times New Roman" w:cs="Times New Roman"/>
          <w:i/>
          <w:sz w:val="28"/>
          <w:szCs w:val="28"/>
        </w:rPr>
        <w:t>Примечание:</w:t>
      </w:r>
      <w:r>
        <w:rPr>
          <w:rFonts w:ascii="Times New Roman" w:hAnsi="Times New Roman" w:cs="Times New Roman"/>
          <w:sz w:val="28"/>
          <w:szCs w:val="28"/>
        </w:rPr>
        <w:t xml:space="preserve"> составлено автором)</w:t>
      </w:r>
      <w:proofErr w:type="gramEnd"/>
    </w:p>
    <w:p w:rsidR="00321CF6" w:rsidRDefault="00321CF6" w:rsidP="00321CF6">
      <w:pPr>
        <w:ind w:firstLine="709"/>
        <w:rPr>
          <w:rFonts w:ascii="Times New Roman" w:hAnsi="Times New Roman" w:cs="Times New Roman"/>
          <w:sz w:val="28"/>
          <w:szCs w:val="28"/>
        </w:rPr>
      </w:pPr>
      <w:r w:rsidRPr="00321CF6">
        <w:rPr>
          <w:rFonts w:ascii="Times New Roman" w:hAnsi="Times New Roman" w:cs="Times New Roman"/>
          <w:sz w:val="28"/>
          <w:szCs w:val="28"/>
        </w:rPr>
        <w:t>Согласно представленной на рисунке 2 информации, наблюдается превышение уровней валового сбора по США над аналогичным показателем по России. При этом тенденция по первой стране положительная на всем протяжении рассматриваемого периода и характеризуется линейным трендом</w:t>
      </w:r>
      <w:r>
        <w:rPr>
          <w:rFonts w:ascii="Times New Roman" w:hAnsi="Times New Roman" w:cs="Times New Roman"/>
          <w:sz w:val="28"/>
          <w:szCs w:val="28"/>
        </w:rPr>
        <w:t>.</w:t>
      </w:r>
    </w:p>
    <w:p w:rsidR="00F46B9A" w:rsidRDefault="00F46B9A" w:rsidP="00321CF6">
      <w:pPr>
        <w:ind w:firstLine="709"/>
        <w:rPr>
          <w:rFonts w:ascii="Times New Roman" w:hAnsi="Times New Roman" w:cs="Times New Roman"/>
          <w:sz w:val="28"/>
          <w:szCs w:val="28"/>
        </w:rPr>
      </w:pPr>
    </w:p>
    <w:p w:rsidR="001B3B88" w:rsidRDefault="001B3B88" w:rsidP="00321CF6">
      <w:pPr>
        <w:ind w:firstLine="709"/>
        <w:rPr>
          <w:rFonts w:ascii="Times New Roman" w:hAnsi="Times New Roman" w:cs="Times New Roman"/>
          <w:b/>
          <w:sz w:val="28"/>
          <w:szCs w:val="28"/>
        </w:rPr>
      </w:pPr>
      <w:r w:rsidRPr="001B3B88">
        <w:rPr>
          <w:rFonts w:ascii="Times New Roman" w:hAnsi="Times New Roman" w:cs="Times New Roman"/>
          <w:b/>
          <w:sz w:val="28"/>
          <w:szCs w:val="28"/>
          <w:highlight w:val="yellow"/>
        </w:rPr>
        <w:t>Оформление таблиц</w:t>
      </w:r>
    </w:p>
    <w:p w:rsidR="004B7F13" w:rsidRPr="004B7F13" w:rsidRDefault="004B7F13" w:rsidP="004B7F13">
      <w:pPr>
        <w:pStyle w:val="a7"/>
        <w:spacing w:line="360" w:lineRule="auto"/>
        <w:ind w:firstLine="567"/>
        <w:jc w:val="both"/>
        <w:rPr>
          <w:rFonts w:ascii="Times New Roman" w:hAnsi="Times New Roman" w:cs="Times New Roman"/>
          <w:color w:val="000000" w:themeColor="text1"/>
          <w:sz w:val="28"/>
          <w:szCs w:val="24"/>
          <w:shd w:val="clear" w:color="auto" w:fill="FFFFFF"/>
        </w:rPr>
      </w:pPr>
      <w:r w:rsidRPr="004B7F13">
        <w:rPr>
          <w:rFonts w:ascii="Times New Roman" w:hAnsi="Times New Roman" w:cs="Times New Roman"/>
          <w:color w:val="000000" w:themeColor="text1"/>
          <w:sz w:val="28"/>
          <w:szCs w:val="24"/>
          <w:shd w:val="clear" w:color="auto" w:fill="FFFFFF"/>
        </w:rPr>
        <w:t xml:space="preserve">Стоит отметить, что значительное отставание России от США в аграрном вопросе наблюдалось не всегда, для иллюстрации выдвинутого утверждения обратимся к данным представленным в таблице </w:t>
      </w:r>
      <w:r>
        <w:rPr>
          <w:rFonts w:ascii="Times New Roman" w:hAnsi="Times New Roman" w:cs="Times New Roman"/>
          <w:color w:val="000000" w:themeColor="text1"/>
          <w:sz w:val="28"/>
          <w:szCs w:val="24"/>
          <w:shd w:val="clear" w:color="auto" w:fill="FFFFFF"/>
        </w:rPr>
        <w:t>1</w:t>
      </w:r>
      <w:r w:rsidRPr="004B7F13">
        <w:rPr>
          <w:rFonts w:ascii="Times New Roman" w:hAnsi="Times New Roman" w:cs="Times New Roman"/>
          <w:color w:val="000000" w:themeColor="text1"/>
          <w:sz w:val="28"/>
          <w:szCs w:val="24"/>
          <w:shd w:val="clear" w:color="auto" w:fill="FFFFFF"/>
        </w:rPr>
        <w:t>.</w:t>
      </w:r>
    </w:p>
    <w:p w:rsidR="004B7F13" w:rsidRDefault="004B7F13" w:rsidP="004B7F13">
      <w:pPr>
        <w:pStyle w:val="a7"/>
        <w:spacing w:line="360" w:lineRule="auto"/>
        <w:ind w:firstLine="567"/>
        <w:jc w:val="both"/>
        <w:rPr>
          <w:rFonts w:ascii="Times New Roman" w:hAnsi="Times New Roman" w:cs="Times New Roman"/>
          <w:color w:val="000000" w:themeColor="text1"/>
          <w:sz w:val="28"/>
          <w:szCs w:val="24"/>
          <w:shd w:val="clear" w:color="auto" w:fill="FFFFFF"/>
        </w:rPr>
      </w:pPr>
    </w:p>
    <w:p w:rsidR="004B7F13" w:rsidRPr="004B7F13" w:rsidRDefault="004B7F13" w:rsidP="004B7F13">
      <w:pPr>
        <w:pStyle w:val="a7"/>
        <w:spacing w:line="360" w:lineRule="auto"/>
        <w:ind w:firstLine="567"/>
        <w:jc w:val="both"/>
        <w:rPr>
          <w:rFonts w:ascii="Times New Roman" w:hAnsi="Times New Roman" w:cs="Times New Roman"/>
          <w:color w:val="000000" w:themeColor="text1"/>
          <w:sz w:val="28"/>
          <w:szCs w:val="24"/>
          <w:shd w:val="clear" w:color="auto" w:fill="FFFFFF"/>
        </w:rPr>
      </w:pPr>
      <w:r w:rsidRPr="004B7F13">
        <w:rPr>
          <w:rFonts w:ascii="Times New Roman" w:hAnsi="Times New Roman" w:cs="Times New Roman"/>
          <w:color w:val="000000" w:themeColor="text1"/>
          <w:sz w:val="28"/>
          <w:szCs w:val="24"/>
          <w:shd w:val="clear" w:color="auto" w:fill="FFFFFF"/>
        </w:rPr>
        <w:t xml:space="preserve">Таблица </w:t>
      </w:r>
      <w:r>
        <w:rPr>
          <w:rFonts w:ascii="Times New Roman" w:hAnsi="Times New Roman" w:cs="Times New Roman"/>
          <w:color w:val="000000" w:themeColor="text1"/>
          <w:sz w:val="28"/>
          <w:szCs w:val="24"/>
          <w:shd w:val="clear" w:color="auto" w:fill="FFFFFF"/>
        </w:rPr>
        <w:t>1.</w:t>
      </w:r>
      <w:r w:rsidRPr="004B7F13">
        <w:rPr>
          <w:rFonts w:ascii="Times New Roman" w:hAnsi="Times New Roman" w:cs="Times New Roman"/>
          <w:color w:val="000000" w:themeColor="text1"/>
          <w:sz w:val="28"/>
          <w:szCs w:val="24"/>
          <w:shd w:val="clear" w:color="auto" w:fill="FFFFFF"/>
        </w:rPr>
        <w:t xml:space="preserve"> Динамика производства основных зерновых культур </w:t>
      </w:r>
      <w:r w:rsidR="003F2621">
        <w:rPr>
          <w:rFonts w:ascii="Times New Roman" w:hAnsi="Times New Roman" w:cs="Times New Roman"/>
          <w:color w:val="000000" w:themeColor="text1"/>
          <w:sz w:val="28"/>
          <w:szCs w:val="24"/>
          <w:shd w:val="clear" w:color="auto" w:fill="FFFFFF"/>
        </w:rPr>
        <w:t xml:space="preserve">в Российской Империи и США, </w:t>
      </w:r>
      <w:proofErr w:type="gramStart"/>
      <w:r w:rsidR="003F2621">
        <w:rPr>
          <w:rFonts w:ascii="Times New Roman" w:hAnsi="Times New Roman" w:cs="Times New Roman"/>
          <w:color w:val="000000" w:themeColor="text1"/>
          <w:sz w:val="28"/>
          <w:szCs w:val="24"/>
          <w:shd w:val="clear" w:color="auto" w:fill="FFFFFF"/>
        </w:rPr>
        <w:t>млн</w:t>
      </w:r>
      <w:proofErr w:type="gramEnd"/>
      <w:r w:rsidRPr="004B7F13">
        <w:rPr>
          <w:rFonts w:ascii="Times New Roman" w:hAnsi="Times New Roman" w:cs="Times New Roman"/>
          <w:color w:val="000000" w:themeColor="text1"/>
          <w:sz w:val="28"/>
          <w:szCs w:val="24"/>
          <w:shd w:val="clear" w:color="auto" w:fill="FFFFFF"/>
        </w:rPr>
        <w:t xml:space="preserve"> пудов</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56"/>
        <w:gridCol w:w="868"/>
        <w:gridCol w:w="1029"/>
        <w:gridCol w:w="792"/>
        <w:gridCol w:w="962"/>
        <w:gridCol w:w="792"/>
        <w:gridCol w:w="1071"/>
        <w:gridCol w:w="792"/>
        <w:gridCol w:w="922"/>
        <w:gridCol w:w="792"/>
      </w:tblGrid>
      <w:tr w:rsidR="004B7F13" w:rsidRPr="004B7F13" w:rsidTr="004B7F13">
        <w:trPr>
          <w:trHeight w:val="255"/>
          <w:jc w:val="center"/>
        </w:trPr>
        <w:tc>
          <w:tcPr>
            <w:tcW w:w="709" w:type="dxa"/>
            <w:vMerge w:val="restart"/>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lastRenderedPageBreak/>
              <w:t>Год</w:t>
            </w:r>
          </w:p>
        </w:tc>
        <w:tc>
          <w:tcPr>
            <w:tcW w:w="1824" w:type="dxa"/>
            <w:gridSpan w:val="2"/>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Пшеница</w:t>
            </w:r>
          </w:p>
        </w:tc>
        <w:tc>
          <w:tcPr>
            <w:tcW w:w="1821" w:type="dxa"/>
            <w:gridSpan w:val="2"/>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Рож</w:t>
            </w:r>
            <w:r w:rsidR="00CA1B78">
              <w:rPr>
                <w:rFonts w:ascii="Times New Roman" w:eastAsia="Times New Roman" w:hAnsi="Times New Roman" w:cs="Times New Roman"/>
                <w:color w:val="000000"/>
                <w:sz w:val="24"/>
                <w:szCs w:val="24"/>
                <w:lang w:eastAsia="ru-RU"/>
              </w:rPr>
              <w:t>ь</w:t>
            </w:r>
          </w:p>
        </w:tc>
        <w:tc>
          <w:tcPr>
            <w:tcW w:w="1754" w:type="dxa"/>
            <w:gridSpan w:val="2"/>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Ячмень</w:t>
            </w:r>
          </w:p>
        </w:tc>
        <w:tc>
          <w:tcPr>
            <w:tcW w:w="1863" w:type="dxa"/>
            <w:gridSpan w:val="2"/>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Овес</w:t>
            </w:r>
          </w:p>
        </w:tc>
        <w:tc>
          <w:tcPr>
            <w:tcW w:w="1714" w:type="dxa"/>
            <w:gridSpan w:val="2"/>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Кукуруза</w:t>
            </w:r>
          </w:p>
        </w:tc>
      </w:tr>
      <w:tr w:rsidR="004B7F13" w:rsidRPr="004B7F13" w:rsidTr="004B7F13">
        <w:trPr>
          <w:trHeight w:val="312"/>
          <w:jc w:val="center"/>
        </w:trPr>
        <w:tc>
          <w:tcPr>
            <w:tcW w:w="709" w:type="dxa"/>
            <w:vMerge/>
            <w:shd w:val="clear" w:color="auto" w:fill="auto"/>
            <w:noWrap/>
            <w:vAlign w:val="bottom"/>
            <w:hideMark/>
          </w:tcPr>
          <w:p w:rsidR="004B7F13" w:rsidRPr="004B7F13" w:rsidRDefault="004B7F13" w:rsidP="009021A9">
            <w:pPr>
              <w:spacing w:line="240" w:lineRule="auto"/>
              <w:rPr>
                <w:rFonts w:ascii="Times New Roman" w:eastAsia="Times New Roman" w:hAnsi="Times New Roman" w:cs="Times New Roman"/>
                <w:color w:val="000000"/>
                <w:sz w:val="24"/>
                <w:szCs w:val="24"/>
                <w:lang w:eastAsia="ru-RU"/>
              </w:rPr>
            </w:pPr>
          </w:p>
        </w:tc>
        <w:tc>
          <w:tcPr>
            <w:tcW w:w="956" w:type="dxa"/>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Россия</w:t>
            </w:r>
          </w:p>
        </w:tc>
        <w:tc>
          <w:tcPr>
            <w:tcW w:w="868" w:type="dxa"/>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США</w:t>
            </w:r>
          </w:p>
        </w:tc>
        <w:tc>
          <w:tcPr>
            <w:tcW w:w="1029" w:type="dxa"/>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Россия</w:t>
            </w:r>
          </w:p>
        </w:tc>
        <w:tc>
          <w:tcPr>
            <w:tcW w:w="792" w:type="dxa"/>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США</w:t>
            </w:r>
          </w:p>
        </w:tc>
        <w:tc>
          <w:tcPr>
            <w:tcW w:w="962" w:type="dxa"/>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Россия</w:t>
            </w:r>
          </w:p>
        </w:tc>
        <w:tc>
          <w:tcPr>
            <w:tcW w:w="792" w:type="dxa"/>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США</w:t>
            </w:r>
          </w:p>
        </w:tc>
        <w:tc>
          <w:tcPr>
            <w:tcW w:w="1071" w:type="dxa"/>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Россия</w:t>
            </w:r>
          </w:p>
        </w:tc>
        <w:tc>
          <w:tcPr>
            <w:tcW w:w="792" w:type="dxa"/>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США</w:t>
            </w:r>
          </w:p>
        </w:tc>
        <w:tc>
          <w:tcPr>
            <w:tcW w:w="922" w:type="dxa"/>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Россия</w:t>
            </w:r>
          </w:p>
        </w:tc>
        <w:tc>
          <w:tcPr>
            <w:tcW w:w="792" w:type="dxa"/>
            <w:shd w:val="clear" w:color="auto" w:fill="auto"/>
            <w:noWrap/>
            <w:vAlign w:val="center"/>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США</w:t>
            </w:r>
          </w:p>
        </w:tc>
      </w:tr>
      <w:tr w:rsidR="004B7F13" w:rsidRPr="004B7F13" w:rsidTr="004B7F13">
        <w:trPr>
          <w:trHeight w:val="255"/>
          <w:jc w:val="center"/>
        </w:trPr>
        <w:tc>
          <w:tcPr>
            <w:tcW w:w="709" w:type="dxa"/>
            <w:shd w:val="clear" w:color="auto" w:fill="auto"/>
            <w:noWrap/>
            <w:vAlign w:val="bottom"/>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1894</w:t>
            </w:r>
          </w:p>
        </w:tc>
        <w:tc>
          <w:tcPr>
            <w:tcW w:w="956"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751</w:t>
            </w:r>
          </w:p>
        </w:tc>
        <w:tc>
          <w:tcPr>
            <w:tcW w:w="868"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765</w:t>
            </w:r>
          </w:p>
        </w:tc>
        <w:tc>
          <w:tcPr>
            <w:tcW w:w="1029"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1 382</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44</w:t>
            </w:r>
          </w:p>
        </w:tc>
        <w:tc>
          <w:tcPr>
            <w:tcW w:w="96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371</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82</w:t>
            </w:r>
          </w:p>
        </w:tc>
        <w:tc>
          <w:tcPr>
            <w:tcW w:w="1071"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609</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701</w:t>
            </w:r>
          </w:p>
        </w:tc>
        <w:tc>
          <w:tcPr>
            <w:tcW w:w="92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36</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2 008</w:t>
            </w:r>
          </w:p>
        </w:tc>
      </w:tr>
      <w:tr w:rsidR="004B7F13" w:rsidRPr="004B7F13" w:rsidTr="004B7F13">
        <w:trPr>
          <w:trHeight w:val="255"/>
          <w:jc w:val="center"/>
        </w:trPr>
        <w:tc>
          <w:tcPr>
            <w:tcW w:w="709" w:type="dxa"/>
            <w:shd w:val="clear" w:color="auto" w:fill="auto"/>
            <w:noWrap/>
            <w:vAlign w:val="bottom"/>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1895</w:t>
            </w:r>
          </w:p>
        </w:tc>
        <w:tc>
          <w:tcPr>
            <w:tcW w:w="956"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674</w:t>
            </w:r>
          </w:p>
        </w:tc>
        <w:tc>
          <w:tcPr>
            <w:tcW w:w="868"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767</w:t>
            </w:r>
          </w:p>
        </w:tc>
        <w:tc>
          <w:tcPr>
            <w:tcW w:w="1029"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1 215</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45</w:t>
            </w:r>
          </w:p>
        </w:tc>
        <w:tc>
          <w:tcPr>
            <w:tcW w:w="96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334</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120</w:t>
            </w:r>
          </w:p>
        </w:tc>
        <w:tc>
          <w:tcPr>
            <w:tcW w:w="1071"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688</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872</w:t>
            </w:r>
          </w:p>
        </w:tc>
        <w:tc>
          <w:tcPr>
            <w:tcW w:w="92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49</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3 591</w:t>
            </w:r>
          </w:p>
        </w:tc>
      </w:tr>
      <w:tr w:rsidR="004B7F13" w:rsidRPr="004B7F13" w:rsidTr="004B7F13">
        <w:trPr>
          <w:trHeight w:val="255"/>
          <w:jc w:val="center"/>
        </w:trPr>
        <w:tc>
          <w:tcPr>
            <w:tcW w:w="709" w:type="dxa"/>
            <w:shd w:val="clear" w:color="auto" w:fill="auto"/>
            <w:noWrap/>
            <w:vAlign w:val="bottom"/>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1896</w:t>
            </w:r>
          </w:p>
        </w:tc>
        <w:tc>
          <w:tcPr>
            <w:tcW w:w="956"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63</w:t>
            </w:r>
          </w:p>
        </w:tc>
        <w:tc>
          <w:tcPr>
            <w:tcW w:w="868"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712</w:t>
            </w:r>
          </w:p>
        </w:tc>
        <w:tc>
          <w:tcPr>
            <w:tcW w:w="1029"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1 225</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43</w:t>
            </w:r>
          </w:p>
        </w:tc>
        <w:tc>
          <w:tcPr>
            <w:tcW w:w="96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333</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97</w:t>
            </w:r>
          </w:p>
        </w:tc>
        <w:tc>
          <w:tcPr>
            <w:tcW w:w="1071"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700</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740</w:t>
            </w:r>
          </w:p>
        </w:tc>
        <w:tc>
          <w:tcPr>
            <w:tcW w:w="92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37</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3 791</w:t>
            </w:r>
          </w:p>
        </w:tc>
      </w:tr>
      <w:tr w:rsidR="004B7F13" w:rsidRPr="004B7F13" w:rsidTr="004B7F13">
        <w:trPr>
          <w:trHeight w:val="255"/>
          <w:jc w:val="center"/>
        </w:trPr>
        <w:tc>
          <w:tcPr>
            <w:tcW w:w="709" w:type="dxa"/>
            <w:shd w:val="clear" w:color="auto" w:fill="auto"/>
            <w:noWrap/>
            <w:vAlign w:val="bottom"/>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1897</w:t>
            </w:r>
          </w:p>
        </w:tc>
        <w:tc>
          <w:tcPr>
            <w:tcW w:w="956"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525</w:t>
            </w:r>
          </w:p>
        </w:tc>
        <w:tc>
          <w:tcPr>
            <w:tcW w:w="868"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880</w:t>
            </w:r>
          </w:p>
        </w:tc>
        <w:tc>
          <w:tcPr>
            <w:tcW w:w="1029"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1 013</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46</w:t>
            </w:r>
          </w:p>
        </w:tc>
        <w:tc>
          <w:tcPr>
            <w:tcW w:w="96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313</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93</w:t>
            </w:r>
          </w:p>
        </w:tc>
        <w:tc>
          <w:tcPr>
            <w:tcW w:w="1071"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580</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740</w:t>
            </w:r>
          </w:p>
        </w:tc>
        <w:tc>
          <w:tcPr>
            <w:tcW w:w="92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81</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2 948</w:t>
            </w:r>
          </w:p>
        </w:tc>
      </w:tr>
      <w:tr w:rsidR="004B7F13" w:rsidRPr="004B7F13" w:rsidTr="004B7F13">
        <w:trPr>
          <w:trHeight w:val="255"/>
          <w:jc w:val="center"/>
        </w:trPr>
        <w:tc>
          <w:tcPr>
            <w:tcW w:w="709" w:type="dxa"/>
            <w:shd w:val="clear" w:color="auto" w:fill="auto"/>
            <w:noWrap/>
            <w:vAlign w:val="bottom"/>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1898</w:t>
            </w:r>
          </w:p>
        </w:tc>
        <w:tc>
          <w:tcPr>
            <w:tcW w:w="956"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763</w:t>
            </w:r>
          </w:p>
        </w:tc>
        <w:tc>
          <w:tcPr>
            <w:tcW w:w="868"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1 121</w:t>
            </w:r>
          </w:p>
        </w:tc>
        <w:tc>
          <w:tcPr>
            <w:tcW w:w="1029"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1 144</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40</w:t>
            </w:r>
          </w:p>
        </w:tc>
        <w:tc>
          <w:tcPr>
            <w:tcW w:w="96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303</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88</w:t>
            </w:r>
          </w:p>
        </w:tc>
        <w:tc>
          <w:tcPr>
            <w:tcW w:w="1071"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600</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605</w:t>
            </w:r>
          </w:p>
        </w:tc>
        <w:tc>
          <w:tcPr>
            <w:tcW w:w="92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74</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2 985</w:t>
            </w:r>
          </w:p>
        </w:tc>
      </w:tr>
      <w:tr w:rsidR="004B7F13" w:rsidRPr="004B7F13" w:rsidTr="004B7F13">
        <w:trPr>
          <w:trHeight w:val="255"/>
          <w:jc w:val="center"/>
        </w:trPr>
        <w:tc>
          <w:tcPr>
            <w:tcW w:w="709" w:type="dxa"/>
            <w:shd w:val="clear" w:color="auto" w:fill="auto"/>
            <w:noWrap/>
            <w:vAlign w:val="bottom"/>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1899</w:t>
            </w:r>
          </w:p>
        </w:tc>
        <w:tc>
          <w:tcPr>
            <w:tcW w:w="956"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755</w:t>
            </w:r>
          </w:p>
        </w:tc>
        <w:tc>
          <w:tcPr>
            <w:tcW w:w="868"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910</w:t>
            </w:r>
          </w:p>
        </w:tc>
        <w:tc>
          <w:tcPr>
            <w:tcW w:w="1029"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1 414</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40</w:t>
            </w:r>
          </w:p>
        </w:tc>
        <w:tc>
          <w:tcPr>
            <w:tcW w:w="96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302</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102</w:t>
            </w:r>
          </w:p>
        </w:tc>
        <w:tc>
          <w:tcPr>
            <w:tcW w:w="1071"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882</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838</w:t>
            </w:r>
          </w:p>
        </w:tc>
        <w:tc>
          <w:tcPr>
            <w:tcW w:w="92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48</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3 455</w:t>
            </w:r>
          </w:p>
        </w:tc>
      </w:tr>
      <w:tr w:rsidR="004B7F13" w:rsidRPr="004B7F13" w:rsidTr="004B7F13">
        <w:trPr>
          <w:trHeight w:val="255"/>
          <w:jc w:val="center"/>
        </w:trPr>
        <w:tc>
          <w:tcPr>
            <w:tcW w:w="709" w:type="dxa"/>
            <w:shd w:val="clear" w:color="auto" w:fill="auto"/>
            <w:noWrap/>
            <w:vAlign w:val="bottom"/>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1900</w:t>
            </w:r>
          </w:p>
        </w:tc>
        <w:tc>
          <w:tcPr>
            <w:tcW w:w="956"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703</w:t>
            </w:r>
          </w:p>
        </w:tc>
        <w:tc>
          <w:tcPr>
            <w:tcW w:w="868"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867</w:t>
            </w:r>
          </w:p>
        </w:tc>
        <w:tc>
          <w:tcPr>
            <w:tcW w:w="1029"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1 427</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40</w:t>
            </w:r>
          </w:p>
        </w:tc>
        <w:tc>
          <w:tcPr>
            <w:tcW w:w="96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315</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81</w:t>
            </w:r>
          </w:p>
        </w:tc>
        <w:tc>
          <w:tcPr>
            <w:tcW w:w="1071"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756</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651</w:t>
            </w:r>
          </w:p>
        </w:tc>
        <w:tc>
          <w:tcPr>
            <w:tcW w:w="92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53</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3 499</w:t>
            </w:r>
          </w:p>
        </w:tc>
      </w:tr>
      <w:tr w:rsidR="004B7F13" w:rsidRPr="004B7F13" w:rsidTr="004B7F13">
        <w:trPr>
          <w:trHeight w:val="255"/>
          <w:jc w:val="center"/>
        </w:trPr>
        <w:tc>
          <w:tcPr>
            <w:tcW w:w="709" w:type="dxa"/>
            <w:shd w:val="clear" w:color="auto" w:fill="auto"/>
            <w:noWrap/>
            <w:vAlign w:val="bottom"/>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1901</w:t>
            </w:r>
          </w:p>
        </w:tc>
        <w:tc>
          <w:tcPr>
            <w:tcW w:w="956"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711</w:t>
            </w:r>
          </w:p>
        </w:tc>
        <w:tc>
          <w:tcPr>
            <w:tcW w:w="868"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1 242</w:t>
            </w:r>
          </w:p>
        </w:tc>
        <w:tc>
          <w:tcPr>
            <w:tcW w:w="1029"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1 171</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51</w:t>
            </w:r>
          </w:p>
        </w:tc>
        <w:tc>
          <w:tcPr>
            <w:tcW w:w="96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319</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152</w:t>
            </w:r>
          </w:p>
        </w:tc>
        <w:tc>
          <w:tcPr>
            <w:tcW w:w="1071"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553</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776</w:t>
            </w:r>
          </w:p>
        </w:tc>
        <w:tc>
          <w:tcPr>
            <w:tcW w:w="92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106</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2 530</w:t>
            </w:r>
          </w:p>
        </w:tc>
      </w:tr>
      <w:tr w:rsidR="004B7F13" w:rsidRPr="004B7F13" w:rsidTr="004B7F13">
        <w:trPr>
          <w:trHeight w:val="255"/>
          <w:jc w:val="center"/>
        </w:trPr>
        <w:tc>
          <w:tcPr>
            <w:tcW w:w="709" w:type="dxa"/>
            <w:shd w:val="clear" w:color="auto" w:fill="auto"/>
            <w:noWrap/>
            <w:vAlign w:val="bottom"/>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1902</w:t>
            </w:r>
          </w:p>
        </w:tc>
        <w:tc>
          <w:tcPr>
            <w:tcW w:w="956"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1 009</w:t>
            </w:r>
          </w:p>
        </w:tc>
        <w:tc>
          <w:tcPr>
            <w:tcW w:w="868"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113</w:t>
            </w:r>
          </w:p>
        </w:tc>
        <w:tc>
          <w:tcPr>
            <w:tcW w:w="1029"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1 425</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56</w:t>
            </w:r>
          </w:p>
        </w:tc>
        <w:tc>
          <w:tcPr>
            <w:tcW w:w="96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450</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187</w:t>
            </w:r>
          </w:p>
        </w:tc>
        <w:tc>
          <w:tcPr>
            <w:tcW w:w="1071"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825</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1 011</w:t>
            </w:r>
          </w:p>
        </w:tc>
        <w:tc>
          <w:tcPr>
            <w:tcW w:w="92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75</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4 195</w:t>
            </w:r>
          </w:p>
        </w:tc>
      </w:tr>
      <w:tr w:rsidR="004B7F13" w:rsidRPr="004B7F13" w:rsidTr="004B7F13">
        <w:trPr>
          <w:trHeight w:val="255"/>
          <w:jc w:val="center"/>
        </w:trPr>
        <w:tc>
          <w:tcPr>
            <w:tcW w:w="709" w:type="dxa"/>
            <w:shd w:val="clear" w:color="auto" w:fill="auto"/>
            <w:noWrap/>
            <w:vAlign w:val="bottom"/>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1903</w:t>
            </w:r>
          </w:p>
        </w:tc>
        <w:tc>
          <w:tcPr>
            <w:tcW w:w="956"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1 033</w:t>
            </w:r>
          </w:p>
        </w:tc>
        <w:tc>
          <w:tcPr>
            <w:tcW w:w="868"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1 059</w:t>
            </w:r>
          </w:p>
        </w:tc>
        <w:tc>
          <w:tcPr>
            <w:tcW w:w="1029"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1 415</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49</w:t>
            </w:r>
          </w:p>
        </w:tc>
        <w:tc>
          <w:tcPr>
            <w:tcW w:w="96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475</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183</w:t>
            </w:r>
          </w:p>
        </w:tc>
        <w:tc>
          <w:tcPr>
            <w:tcW w:w="1071"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700</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825</w:t>
            </w:r>
          </w:p>
        </w:tc>
        <w:tc>
          <w:tcPr>
            <w:tcW w:w="92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79</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3 732</w:t>
            </w:r>
          </w:p>
        </w:tc>
      </w:tr>
      <w:tr w:rsidR="004B7F13" w:rsidRPr="004B7F13" w:rsidTr="004B7F13">
        <w:trPr>
          <w:trHeight w:val="255"/>
          <w:jc w:val="center"/>
        </w:trPr>
        <w:tc>
          <w:tcPr>
            <w:tcW w:w="709" w:type="dxa"/>
            <w:shd w:val="clear" w:color="auto" w:fill="auto"/>
            <w:noWrap/>
            <w:vAlign w:val="bottom"/>
            <w:hideMark/>
          </w:tcPr>
          <w:p w:rsidR="004B7F13" w:rsidRPr="004B7F13" w:rsidRDefault="004B7F13" w:rsidP="009021A9">
            <w:pPr>
              <w:spacing w:line="240" w:lineRule="auto"/>
              <w:jc w:val="center"/>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1904</w:t>
            </w:r>
          </w:p>
        </w:tc>
        <w:tc>
          <w:tcPr>
            <w:tcW w:w="956"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1 107</w:t>
            </w:r>
          </w:p>
        </w:tc>
        <w:tc>
          <w:tcPr>
            <w:tcW w:w="868"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918</w:t>
            </w:r>
          </w:p>
        </w:tc>
        <w:tc>
          <w:tcPr>
            <w:tcW w:w="1029"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1 564</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42</w:t>
            </w:r>
          </w:p>
        </w:tc>
        <w:tc>
          <w:tcPr>
            <w:tcW w:w="96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460</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185</w:t>
            </w:r>
          </w:p>
        </w:tc>
        <w:tc>
          <w:tcPr>
            <w:tcW w:w="1071"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996</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793</w:t>
            </w:r>
          </w:p>
        </w:tc>
        <w:tc>
          <w:tcPr>
            <w:tcW w:w="92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40</w:t>
            </w:r>
          </w:p>
        </w:tc>
        <w:tc>
          <w:tcPr>
            <w:tcW w:w="792" w:type="dxa"/>
            <w:shd w:val="clear" w:color="auto" w:fill="auto"/>
            <w:noWrap/>
            <w:vAlign w:val="bottom"/>
            <w:hideMark/>
          </w:tcPr>
          <w:p w:rsidR="004B7F13" w:rsidRPr="004B7F13" w:rsidRDefault="004B7F13" w:rsidP="009021A9">
            <w:pPr>
              <w:spacing w:line="240" w:lineRule="auto"/>
              <w:jc w:val="right"/>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color w:val="000000"/>
                <w:sz w:val="24"/>
                <w:szCs w:val="24"/>
                <w:lang w:eastAsia="ru-RU"/>
              </w:rPr>
              <w:t>3 825</w:t>
            </w:r>
          </w:p>
        </w:tc>
      </w:tr>
      <w:tr w:rsidR="004B7F13" w:rsidRPr="004B7F13" w:rsidTr="004B7F13">
        <w:trPr>
          <w:trHeight w:val="956"/>
          <w:jc w:val="center"/>
        </w:trPr>
        <w:tc>
          <w:tcPr>
            <w:tcW w:w="9685" w:type="dxa"/>
            <w:gridSpan w:val="11"/>
            <w:shd w:val="clear" w:color="auto" w:fill="auto"/>
            <w:noWrap/>
            <w:vAlign w:val="center"/>
            <w:hideMark/>
          </w:tcPr>
          <w:p w:rsidR="004B7F13" w:rsidRPr="004B7F13" w:rsidRDefault="004B7F13" w:rsidP="009021A9">
            <w:pPr>
              <w:spacing w:line="240" w:lineRule="auto"/>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i/>
                <w:color w:val="000000"/>
                <w:sz w:val="24"/>
                <w:szCs w:val="24"/>
                <w:lang w:eastAsia="ru-RU"/>
              </w:rPr>
              <w:t>Источник:</w:t>
            </w:r>
            <w:r w:rsidRPr="004B7F13">
              <w:rPr>
                <w:rFonts w:ascii="Times New Roman" w:eastAsia="Times New Roman" w:hAnsi="Times New Roman" w:cs="Times New Roman"/>
                <w:color w:val="000000"/>
                <w:sz w:val="24"/>
                <w:szCs w:val="24"/>
                <w:lang w:eastAsia="ru-RU"/>
              </w:rPr>
              <w:t xml:space="preserve"> составлено по материалам </w:t>
            </w:r>
            <w:proofErr w:type="spellStart"/>
            <w:r w:rsidRPr="004B7F13">
              <w:rPr>
                <w:rFonts w:ascii="Times New Roman" w:eastAsia="Times New Roman" w:hAnsi="Times New Roman" w:cs="Times New Roman"/>
                <w:color w:val="000000"/>
                <w:sz w:val="24"/>
                <w:szCs w:val="24"/>
                <w:lang w:eastAsia="ru-RU"/>
              </w:rPr>
              <w:t>Гулишамбаров</w:t>
            </w:r>
            <w:proofErr w:type="spellEnd"/>
            <w:r w:rsidRPr="004B7F13">
              <w:rPr>
                <w:rFonts w:ascii="Times New Roman" w:eastAsia="Times New Roman" w:hAnsi="Times New Roman" w:cs="Times New Roman"/>
                <w:color w:val="000000"/>
                <w:sz w:val="24"/>
                <w:szCs w:val="24"/>
                <w:lang w:eastAsia="ru-RU"/>
              </w:rPr>
              <w:t xml:space="preserve"> С.И. Сравнительная характеристика России в мировом хозяйстве и в ряду Великих Держав в первое десятилетие царствования императора Николая II 1894-1904. – С.-Петербург. 1907. – 96 с.</w:t>
            </w:r>
          </w:p>
          <w:p w:rsidR="004B7F13" w:rsidRPr="004B7F13" w:rsidRDefault="004B7F13" w:rsidP="009021A9">
            <w:pPr>
              <w:spacing w:line="240" w:lineRule="auto"/>
              <w:rPr>
                <w:rFonts w:ascii="Times New Roman" w:eastAsia="Times New Roman" w:hAnsi="Times New Roman" w:cs="Times New Roman"/>
                <w:color w:val="000000"/>
                <w:sz w:val="24"/>
                <w:szCs w:val="24"/>
                <w:lang w:eastAsia="ru-RU"/>
              </w:rPr>
            </w:pPr>
            <w:r w:rsidRPr="004B7F13">
              <w:rPr>
                <w:rFonts w:ascii="Times New Roman" w:eastAsia="Times New Roman" w:hAnsi="Times New Roman" w:cs="Times New Roman"/>
                <w:i/>
                <w:color w:val="000000"/>
                <w:sz w:val="24"/>
                <w:szCs w:val="24"/>
                <w:lang w:eastAsia="ru-RU"/>
              </w:rPr>
              <w:t>Примечание:</w:t>
            </w:r>
            <w:r w:rsidRPr="004B7F13">
              <w:rPr>
                <w:rFonts w:ascii="Times New Roman" w:eastAsia="Times New Roman" w:hAnsi="Times New Roman" w:cs="Times New Roman"/>
                <w:color w:val="000000"/>
                <w:sz w:val="24"/>
                <w:szCs w:val="24"/>
                <w:lang w:eastAsia="ru-RU"/>
              </w:rPr>
              <w:t xml:space="preserve"> информация по России дана по 72 губерниям</w:t>
            </w:r>
          </w:p>
        </w:tc>
      </w:tr>
    </w:tbl>
    <w:p w:rsidR="004B7F13" w:rsidRDefault="004B7F13" w:rsidP="004B7F13">
      <w:pPr>
        <w:pStyle w:val="a7"/>
        <w:ind w:firstLine="567"/>
        <w:jc w:val="both"/>
        <w:rPr>
          <w:rFonts w:ascii="Times New Roman" w:hAnsi="Times New Roman" w:cs="Times New Roman"/>
          <w:color w:val="000000" w:themeColor="text1"/>
          <w:sz w:val="24"/>
          <w:szCs w:val="24"/>
          <w:shd w:val="clear" w:color="auto" w:fill="FFFFFF"/>
        </w:rPr>
      </w:pPr>
    </w:p>
    <w:p w:rsidR="004B7F13" w:rsidRDefault="004B7F13" w:rsidP="004B7F13">
      <w:pPr>
        <w:ind w:firstLine="709"/>
        <w:rPr>
          <w:rFonts w:ascii="Times New Roman" w:hAnsi="Times New Roman" w:cs="Times New Roman"/>
          <w:color w:val="000000" w:themeColor="text1"/>
          <w:sz w:val="28"/>
          <w:szCs w:val="24"/>
          <w:shd w:val="clear" w:color="auto" w:fill="FFFFFF"/>
        </w:rPr>
      </w:pPr>
      <w:r w:rsidRPr="004B7F13">
        <w:rPr>
          <w:rFonts w:ascii="Times New Roman" w:hAnsi="Times New Roman" w:cs="Times New Roman"/>
          <w:color w:val="000000" w:themeColor="text1"/>
          <w:sz w:val="28"/>
          <w:szCs w:val="24"/>
          <w:shd w:val="clear" w:color="auto" w:fill="FFFFFF"/>
        </w:rPr>
        <w:t>Согласно представленной информации, Российская Империя по производству зерновых в плотную подобралась к Соединенным Штатам (если исключить кукурузу, то обогнала) и это несмотря на низкий уровень технической оснащенности сельскохозяйственного производства и отсутствия технологий возделывания культур.</w:t>
      </w:r>
    </w:p>
    <w:p w:rsidR="00F41A4F" w:rsidRPr="00F41A4F" w:rsidRDefault="00F41A4F" w:rsidP="004B7F13">
      <w:pPr>
        <w:ind w:firstLine="709"/>
        <w:rPr>
          <w:rFonts w:ascii="Times New Roman" w:hAnsi="Times New Roman" w:cs="Times New Roman"/>
          <w:b/>
          <w:color w:val="000000" w:themeColor="text1"/>
          <w:sz w:val="28"/>
          <w:szCs w:val="24"/>
          <w:shd w:val="clear" w:color="auto" w:fill="FFFFFF"/>
        </w:rPr>
      </w:pPr>
      <w:r w:rsidRPr="00F41A4F">
        <w:rPr>
          <w:rFonts w:ascii="Times New Roman" w:hAnsi="Times New Roman" w:cs="Times New Roman"/>
          <w:b/>
          <w:color w:val="000000" w:themeColor="text1"/>
          <w:sz w:val="28"/>
          <w:szCs w:val="24"/>
          <w:highlight w:val="yellow"/>
          <w:shd w:val="clear" w:color="auto" w:fill="FFFFFF"/>
        </w:rPr>
        <w:t>(Примечание и источник оформляются автором при необходимости!!!)</w:t>
      </w:r>
    </w:p>
    <w:p w:rsidR="004B7F13" w:rsidRPr="00F41A4F" w:rsidRDefault="004B7F13" w:rsidP="00321CF6">
      <w:pPr>
        <w:ind w:firstLine="709"/>
        <w:rPr>
          <w:rFonts w:ascii="Times New Roman" w:hAnsi="Times New Roman" w:cs="Times New Roman"/>
          <w:b/>
          <w:sz w:val="28"/>
          <w:szCs w:val="28"/>
        </w:rPr>
      </w:pPr>
    </w:p>
    <w:p w:rsidR="00321CF6" w:rsidRPr="004B7F13" w:rsidRDefault="00321CF6" w:rsidP="00321CF6">
      <w:pPr>
        <w:ind w:firstLine="709"/>
        <w:jc w:val="center"/>
        <w:rPr>
          <w:rFonts w:ascii="Times New Roman" w:hAnsi="Times New Roman" w:cs="Times New Roman"/>
          <w:b/>
          <w:sz w:val="28"/>
          <w:szCs w:val="28"/>
        </w:rPr>
      </w:pPr>
      <w:r w:rsidRPr="00321CF6">
        <w:rPr>
          <w:rFonts w:ascii="Times New Roman" w:hAnsi="Times New Roman" w:cs="Times New Roman"/>
          <w:b/>
          <w:i/>
          <w:sz w:val="28"/>
          <w:szCs w:val="28"/>
        </w:rPr>
        <w:t>Литература</w:t>
      </w:r>
      <w:r>
        <w:rPr>
          <w:rFonts w:ascii="Times New Roman" w:hAnsi="Times New Roman" w:cs="Times New Roman"/>
          <w:b/>
          <w:i/>
          <w:sz w:val="28"/>
          <w:szCs w:val="28"/>
        </w:rPr>
        <w:t xml:space="preserve"> </w:t>
      </w:r>
      <w:r w:rsidRPr="004B7F13">
        <w:rPr>
          <w:rFonts w:ascii="Times New Roman" w:hAnsi="Times New Roman" w:cs="Times New Roman"/>
          <w:b/>
          <w:sz w:val="28"/>
          <w:szCs w:val="28"/>
          <w:highlight w:val="yellow"/>
        </w:rPr>
        <w:t>(в алфавитном порядке!!!)</w:t>
      </w:r>
    </w:p>
    <w:p w:rsidR="001B3B88" w:rsidRPr="004B7F13" w:rsidRDefault="001B3B88" w:rsidP="00321CF6">
      <w:pPr>
        <w:ind w:firstLine="709"/>
        <w:jc w:val="center"/>
        <w:rPr>
          <w:rFonts w:ascii="Times New Roman" w:hAnsi="Times New Roman" w:cs="Times New Roman"/>
          <w:b/>
          <w:sz w:val="28"/>
          <w:szCs w:val="28"/>
        </w:rPr>
      </w:pPr>
      <w:r w:rsidRPr="004B7F13">
        <w:rPr>
          <w:rFonts w:ascii="Times New Roman" w:hAnsi="Times New Roman" w:cs="Times New Roman"/>
          <w:b/>
          <w:sz w:val="28"/>
          <w:szCs w:val="28"/>
          <w:highlight w:val="yellow"/>
        </w:rPr>
        <w:t>(Правила оформления смотреть на сайте!!!)</w:t>
      </w:r>
    </w:p>
    <w:p w:rsidR="00974191" w:rsidRDefault="005C72AA" w:rsidP="00974191">
      <w:pPr>
        <w:pStyle w:val="a6"/>
        <w:numPr>
          <w:ilvl w:val="0"/>
          <w:numId w:val="4"/>
        </w:numPr>
        <w:ind w:left="0" w:firstLine="709"/>
        <w:rPr>
          <w:rFonts w:ascii="Times New Roman" w:hAnsi="Times New Roman" w:cs="Times New Roman"/>
          <w:sz w:val="28"/>
          <w:szCs w:val="28"/>
        </w:rPr>
      </w:pPr>
      <w:proofErr w:type="spellStart"/>
      <w:r>
        <w:rPr>
          <w:rFonts w:ascii="Times New Roman" w:hAnsi="Times New Roman" w:cs="Times New Roman"/>
          <w:sz w:val="28"/>
          <w:szCs w:val="28"/>
        </w:rPr>
        <w:t>Апарина</w:t>
      </w:r>
      <w:proofErr w:type="spellEnd"/>
      <w:r>
        <w:rPr>
          <w:rFonts w:ascii="Times New Roman" w:hAnsi="Times New Roman" w:cs="Times New Roman"/>
          <w:sz w:val="28"/>
          <w:szCs w:val="28"/>
        </w:rPr>
        <w:t>, Н.</w:t>
      </w:r>
      <w:r w:rsidR="00974191" w:rsidRPr="00974191">
        <w:rPr>
          <w:rFonts w:ascii="Times New Roman" w:hAnsi="Times New Roman" w:cs="Times New Roman"/>
          <w:sz w:val="28"/>
          <w:szCs w:val="28"/>
        </w:rPr>
        <w:t xml:space="preserve">Ф. Межфирменные сети: проблема </w:t>
      </w:r>
      <w:proofErr w:type="spellStart"/>
      <w:r w:rsidR="00974191" w:rsidRPr="00974191">
        <w:rPr>
          <w:rFonts w:ascii="Times New Roman" w:hAnsi="Times New Roman" w:cs="Times New Roman"/>
          <w:sz w:val="28"/>
          <w:szCs w:val="28"/>
        </w:rPr>
        <w:t>отношенческих</w:t>
      </w:r>
      <w:proofErr w:type="spellEnd"/>
      <w:r w:rsidR="00974191" w:rsidRPr="00974191">
        <w:rPr>
          <w:rFonts w:ascii="Times New Roman" w:hAnsi="Times New Roman" w:cs="Times New Roman"/>
          <w:sz w:val="28"/>
          <w:szCs w:val="28"/>
        </w:rPr>
        <w:t xml:space="preserve"> контрактов [Электронный ресурс] / Н.Ф. </w:t>
      </w:r>
      <w:proofErr w:type="spellStart"/>
      <w:r w:rsidR="00974191" w:rsidRPr="00974191">
        <w:rPr>
          <w:rFonts w:ascii="Times New Roman" w:hAnsi="Times New Roman" w:cs="Times New Roman"/>
          <w:sz w:val="28"/>
          <w:szCs w:val="28"/>
        </w:rPr>
        <w:t>Анарина</w:t>
      </w:r>
      <w:proofErr w:type="spellEnd"/>
      <w:r w:rsidR="00974191" w:rsidRPr="00974191">
        <w:rPr>
          <w:rFonts w:ascii="Times New Roman" w:hAnsi="Times New Roman" w:cs="Times New Roman"/>
          <w:sz w:val="28"/>
          <w:szCs w:val="28"/>
        </w:rPr>
        <w:t>. – Режим доступа: ttp://www.ecsocman.edu.ru/db/msg/2939</w:t>
      </w:r>
      <w:r>
        <w:rPr>
          <w:rFonts w:ascii="Times New Roman" w:hAnsi="Times New Roman" w:cs="Times New Roman"/>
          <w:sz w:val="28"/>
          <w:szCs w:val="28"/>
        </w:rPr>
        <w:t>90.html –  (дата обращения: 12.03.</w:t>
      </w:r>
      <w:r w:rsidR="00974191" w:rsidRPr="00974191">
        <w:rPr>
          <w:rFonts w:ascii="Times New Roman" w:hAnsi="Times New Roman" w:cs="Times New Roman"/>
          <w:sz w:val="28"/>
          <w:szCs w:val="28"/>
        </w:rPr>
        <w:t>2016).</w:t>
      </w:r>
    </w:p>
    <w:p w:rsidR="00E80C44" w:rsidRDefault="005C72AA" w:rsidP="00974191">
      <w:pPr>
        <w:pStyle w:val="a6"/>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Баринов, В.А.</w:t>
      </w:r>
      <w:r w:rsidR="00974191" w:rsidRPr="00974191">
        <w:rPr>
          <w:rFonts w:ascii="Times New Roman" w:hAnsi="Times New Roman" w:cs="Times New Roman"/>
          <w:sz w:val="28"/>
          <w:szCs w:val="28"/>
        </w:rPr>
        <w:t xml:space="preserve"> Развитие сетевых формирований в инновационной экономике / В.А.</w:t>
      </w:r>
      <w:r w:rsidR="00614B3C">
        <w:rPr>
          <w:rFonts w:ascii="Times New Roman" w:hAnsi="Times New Roman" w:cs="Times New Roman"/>
          <w:sz w:val="28"/>
          <w:szCs w:val="28"/>
        </w:rPr>
        <w:t xml:space="preserve"> </w:t>
      </w:r>
      <w:r w:rsidR="00974191" w:rsidRPr="00974191">
        <w:rPr>
          <w:rFonts w:ascii="Times New Roman" w:hAnsi="Times New Roman" w:cs="Times New Roman"/>
          <w:sz w:val="28"/>
          <w:szCs w:val="28"/>
        </w:rPr>
        <w:t>Баринов, Д.А.</w:t>
      </w:r>
      <w:r w:rsidR="00614B3C">
        <w:rPr>
          <w:rFonts w:ascii="Times New Roman" w:hAnsi="Times New Roman" w:cs="Times New Roman"/>
          <w:sz w:val="28"/>
          <w:szCs w:val="28"/>
        </w:rPr>
        <w:t xml:space="preserve"> </w:t>
      </w:r>
      <w:proofErr w:type="spellStart"/>
      <w:r w:rsidR="00974191" w:rsidRPr="00974191">
        <w:rPr>
          <w:rFonts w:ascii="Times New Roman" w:hAnsi="Times New Roman" w:cs="Times New Roman"/>
          <w:sz w:val="28"/>
          <w:szCs w:val="28"/>
        </w:rPr>
        <w:t>Жмуров</w:t>
      </w:r>
      <w:proofErr w:type="spellEnd"/>
      <w:r w:rsidR="00974191" w:rsidRPr="00974191">
        <w:rPr>
          <w:rFonts w:ascii="Times New Roman" w:hAnsi="Times New Roman" w:cs="Times New Roman"/>
          <w:sz w:val="28"/>
          <w:szCs w:val="28"/>
        </w:rPr>
        <w:t xml:space="preserve"> // Менеджмент в России и за рубежом. – 2007. – № 1</w:t>
      </w:r>
      <w:r>
        <w:rPr>
          <w:rFonts w:ascii="Times New Roman" w:hAnsi="Times New Roman" w:cs="Times New Roman"/>
          <w:sz w:val="28"/>
          <w:szCs w:val="28"/>
        </w:rPr>
        <w:t>.</w:t>
      </w:r>
      <w:r w:rsidR="00974191" w:rsidRPr="00974191">
        <w:rPr>
          <w:rFonts w:ascii="Times New Roman" w:hAnsi="Times New Roman" w:cs="Times New Roman"/>
          <w:sz w:val="28"/>
          <w:szCs w:val="28"/>
        </w:rPr>
        <w:t xml:space="preserve"> – С.</w:t>
      </w:r>
      <w:r>
        <w:rPr>
          <w:rFonts w:ascii="Times New Roman" w:hAnsi="Times New Roman" w:cs="Times New Roman"/>
          <w:sz w:val="28"/>
          <w:szCs w:val="28"/>
        </w:rPr>
        <w:t xml:space="preserve"> 20-</w:t>
      </w:r>
      <w:r w:rsidR="00974191" w:rsidRPr="00974191">
        <w:rPr>
          <w:rFonts w:ascii="Times New Roman" w:hAnsi="Times New Roman" w:cs="Times New Roman"/>
          <w:sz w:val="28"/>
          <w:szCs w:val="28"/>
        </w:rPr>
        <w:t>31.</w:t>
      </w:r>
    </w:p>
    <w:p w:rsidR="00974191" w:rsidRDefault="00974191" w:rsidP="00974191">
      <w:pPr>
        <w:pStyle w:val="a6"/>
        <w:numPr>
          <w:ilvl w:val="0"/>
          <w:numId w:val="4"/>
        </w:numPr>
        <w:ind w:left="0" w:firstLine="709"/>
        <w:rPr>
          <w:rFonts w:ascii="Times New Roman" w:hAnsi="Times New Roman" w:cs="Times New Roman"/>
          <w:sz w:val="28"/>
          <w:szCs w:val="28"/>
        </w:rPr>
      </w:pPr>
      <w:proofErr w:type="spellStart"/>
      <w:r w:rsidRPr="00974191">
        <w:rPr>
          <w:rFonts w:ascii="Times New Roman" w:hAnsi="Times New Roman" w:cs="Times New Roman"/>
          <w:sz w:val="28"/>
          <w:szCs w:val="28"/>
        </w:rPr>
        <w:t>Кастельс</w:t>
      </w:r>
      <w:proofErr w:type="spellEnd"/>
      <w:r w:rsidRPr="00974191">
        <w:rPr>
          <w:rFonts w:ascii="Times New Roman" w:hAnsi="Times New Roman" w:cs="Times New Roman"/>
          <w:sz w:val="28"/>
          <w:szCs w:val="28"/>
        </w:rPr>
        <w:t>, М. Информационная эпоха: экономика, общество и культура: монография / М.</w:t>
      </w:r>
      <w:r w:rsidR="00614B3C">
        <w:rPr>
          <w:rFonts w:ascii="Times New Roman" w:hAnsi="Times New Roman" w:cs="Times New Roman"/>
          <w:sz w:val="28"/>
          <w:szCs w:val="28"/>
        </w:rPr>
        <w:t xml:space="preserve"> </w:t>
      </w:r>
      <w:proofErr w:type="spellStart"/>
      <w:r w:rsidRPr="00974191">
        <w:rPr>
          <w:rFonts w:ascii="Times New Roman" w:hAnsi="Times New Roman" w:cs="Times New Roman"/>
          <w:sz w:val="28"/>
          <w:szCs w:val="28"/>
        </w:rPr>
        <w:t>Кастельс</w:t>
      </w:r>
      <w:proofErr w:type="spellEnd"/>
      <w:r w:rsidRPr="00974191">
        <w:rPr>
          <w:rFonts w:ascii="Times New Roman" w:hAnsi="Times New Roman" w:cs="Times New Roman"/>
          <w:sz w:val="28"/>
          <w:szCs w:val="28"/>
        </w:rPr>
        <w:t>. – Москва: ГУ ВШЭ, 2000. – 608 с.</w:t>
      </w:r>
    </w:p>
    <w:p w:rsidR="00974191" w:rsidRDefault="00974191" w:rsidP="00974191">
      <w:pPr>
        <w:pStyle w:val="a6"/>
        <w:ind w:left="1429"/>
        <w:rPr>
          <w:rFonts w:ascii="Times New Roman" w:hAnsi="Times New Roman" w:cs="Times New Roman"/>
          <w:sz w:val="28"/>
          <w:szCs w:val="28"/>
        </w:rPr>
      </w:pPr>
    </w:p>
    <w:p w:rsidR="001B3B88" w:rsidRPr="001B3B88" w:rsidRDefault="001B3B88" w:rsidP="001B3B88">
      <w:pPr>
        <w:pStyle w:val="a6"/>
        <w:ind w:left="709"/>
        <w:jc w:val="center"/>
        <w:rPr>
          <w:rFonts w:ascii="Times New Roman" w:hAnsi="Times New Roman" w:cs="Times New Roman"/>
          <w:b/>
          <w:i/>
          <w:sz w:val="28"/>
          <w:szCs w:val="28"/>
          <w:lang w:val="en-US"/>
        </w:rPr>
      </w:pPr>
      <w:r w:rsidRPr="001B3B88">
        <w:rPr>
          <w:rFonts w:ascii="Times New Roman" w:hAnsi="Times New Roman" w:cs="Times New Roman"/>
          <w:b/>
          <w:i/>
          <w:sz w:val="28"/>
          <w:szCs w:val="28"/>
          <w:lang w:val="en-US"/>
        </w:rPr>
        <w:lastRenderedPageBreak/>
        <w:t>Annotation of the article</w:t>
      </w:r>
    </w:p>
    <w:p w:rsidR="001B3B88" w:rsidRPr="001B3B88" w:rsidRDefault="001B3B88" w:rsidP="001B3B88">
      <w:pPr>
        <w:pStyle w:val="a6"/>
        <w:ind w:left="709"/>
        <w:rPr>
          <w:rFonts w:ascii="Times New Roman" w:hAnsi="Times New Roman" w:cs="Times New Roman"/>
          <w:sz w:val="28"/>
          <w:szCs w:val="28"/>
          <w:lang w:val="en-US"/>
        </w:rPr>
      </w:pPr>
    </w:p>
    <w:p w:rsidR="001B3B88" w:rsidRPr="001B3B88" w:rsidRDefault="005C72AA" w:rsidP="00F55035">
      <w:pPr>
        <w:pStyle w:val="a6"/>
        <w:ind w:left="0"/>
        <w:jc w:val="center"/>
        <w:rPr>
          <w:rFonts w:ascii="Times New Roman" w:hAnsi="Times New Roman" w:cs="Times New Roman"/>
          <w:b/>
          <w:i/>
          <w:sz w:val="28"/>
          <w:szCs w:val="28"/>
          <w:lang w:val="en-US"/>
        </w:rPr>
      </w:pPr>
      <w:r>
        <w:rPr>
          <w:rFonts w:ascii="Times New Roman" w:hAnsi="Times New Roman" w:cs="Times New Roman"/>
          <w:b/>
          <w:i/>
          <w:sz w:val="28"/>
          <w:szCs w:val="28"/>
          <w:lang w:val="en-US"/>
        </w:rPr>
        <w:t>P.</w:t>
      </w:r>
      <w:r w:rsidR="001B3B88">
        <w:rPr>
          <w:rFonts w:ascii="Times New Roman" w:hAnsi="Times New Roman" w:cs="Times New Roman"/>
          <w:b/>
          <w:i/>
          <w:sz w:val="28"/>
          <w:szCs w:val="28"/>
          <w:lang w:val="en-US"/>
        </w:rPr>
        <w:t>V</w:t>
      </w:r>
      <w:r w:rsidR="001B3B88" w:rsidRPr="001B3B88">
        <w:rPr>
          <w:rFonts w:ascii="Times New Roman" w:hAnsi="Times New Roman" w:cs="Times New Roman"/>
          <w:b/>
          <w:i/>
          <w:sz w:val="28"/>
          <w:szCs w:val="28"/>
          <w:lang w:val="en-US"/>
        </w:rPr>
        <w:t xml:space="preserve">. </w:t>
      </w:r>
      <w:proofErr w:type="spellStart"/>
      <w:r w:rsidR="001B3B88" w:rsidRPr="001B3B88">
        <w:rPr>
          <w:rFonts w:ascii="Times New Roman" w:hAnsi="Times New Roman" w:cs="Times New Roman"/>
          <w:b/>
          <w:i/>
          <w:sz w:val="28"/>
          <w:szCs w:val="28"/>
          <w:lang w:val="en-US"/>
        </w:rPr>
        <w:t>Ivanov</w:t>
      </w:r>
      <w:proofErr w:type="spellEnd"/>
    </w:p>
    <w:p w:rsidR="001B3B88" w:rsidRPr="00ED3D18" w:rsidRDefault="001B3B88" w:rsidP="007B2D6D">
      <w:pPr>
        <w:pStyle w:val="a6"/>
        <w:ind w:left="0"/>
        <w:jc w:val="center"/>
        <w:rPr>
          <w:rFonts w:ascii="Times New Roman" w:hAnsi="Times New Roman" w:cs="Times New Roman"/>
          <w:sz w:val="28"/>
          <w:szCs w:val="28"/>
          <w:lang w:val="en-US"/>
        </w:rPr>
      </w:pPr>
      <w:r w:rsidRPr="001B3B88">
        <w:rPr>
          <w:rFonts w:ascii="Times New Roman" w:hAnsi="Times New Roman" w:cs="Times New Roman"/>
          <w:sz w:val="28"/>
          <w:szCs w:val="28"/>
          <w:lang w:val="en-US"/>
        </w:rPr>
        <w:t>Doctor of</w:t>
      </w:r>
      <w:r w:rsidR="00A816B2" w:rsidRPr="00A816B2">
        <w:rPr>
          <w:rFonts w:ascii="Times New Roman" w:hAnsi="Times New Roman" w:cs="Times New Roman"/>
          <w:sz w:val="28"/>
          <w:szCs w:val="28"/>
          <w:lang w:val="en-US"/>
        </w:rPr>
        <w:t xml:space="preserve"> </w:t>
      </w:r>
      <w:r w:rsidRPr="001B3B88">
        <w:rPr>
          <w:rFonts w:ascii="Times New Roman" w:hAnsi="Times New Roman" w:cs="Times New Roman"/>
          <w:sz w:val="28"/>
          <w:szCs w:val="28"/>
          <w:lang w:val="en-US"/>
        </w:rPr>
        <w:t>Economic Sciences, Head of Department, Professor</w:t>
      </w:r>
      <w:r w:rsidR="00ED3D18">
        <w:rPr>
          <w:rFonts w:ascii="Times New Roman" w:hAnsi="Times New Roman" w:cs="Times New Roman"/>
          <w:sz w:val="28"/>
          <w:szCs w:val="28"/>
          <w:lang w:val="en-US"/>
        </w:rPr>
        <w:t xml:space="preserve"> at the Department of economics</w:t>
      </w:r>
      <w:r w:rsidRPr="001B3B88">
        <w:rPr>
          <w:rFonts w:ascii="Times New Roman" w:hAnsi="Times New Roman" w:cs="Times New Roman"/>
          <w:sz w:val="28"/>
          <w:szCs w:val="28"/>
          <w:lang w:val="en-US"/>
        </w:rPr>
        <w:t>, Orenburg State University</w:t>
      </w:r>
    </w:p>
    <w:p w:rsidR="00974191" w:rsidRPr="00974191" w:rsidRDefault="00974191" w:rsidP="00974191">
      <w:pPr>
        <w:rPr>
          <w:rFonts w:ascii="Times New Roman" w:hAnsi="Times New Roman" w:cs="Times New Roman"/>
          <w:sz w:val="28"/>
          <w:szCs w:val="28"/>
          <w:lang w:val="en-US"/>
        </w:rPr>
      </w:pPr>
    </w:p>
    <w:p w:rsidR="001B3B88" w:rsidRDefault="001B3B88" w:rsidP="007B2D6D">
      <w:pPr>
        <w:pStyle w:val="a6"/>
        <w:ind w:left="0"/>
        <w:jc w:val="center"/>
        <w:rPr>
          <w:rFonts w:ascii="Times New Roman" w:hAnsi="Times New Roman" w:cs="Times New Roman"/>
          <w:b/>
          <w:sz w:val="28"/>
          <w:szCs w:val="28"/>
          <w:lang w:val="en-US"/>
        </w:rPr>
      </w:pPr>
      <w:r w:rsidRPr="001B3B88">
        <w:rPr>
          <w:rFonts w:ascii="Times New Roman" w:hAnsi="Times New Roman" w:cs="Times New Roman"/>
          <w:b/>
          <w:sz w:val="28"/>
          <w:szCs w:val="28"/>
          <w:lang w:val="en-US"/>
        </w:rPr>
        <w:t>THE STATISTICAL ANALYSIS OF DYNAMICS OF PRODUCTION OF THE MAIN AGRICULTURAL PRODUCTS OF RUSSIA</w:t>
      </w:r>
    </w:p>
    <w:p w:rsidR="001B3B88" w:rsidRDefault="001B3B88" w:rsidP="001B3B88">
      <w:pPr>
        <w:pStyle w:val="a6"/>
        <w:ind w:left="0"/>
        <w:rPr>
          <w:rFonts w:ascii="Times New Roman" w:hAnsi="Times New Roman" w:cs="Times New Roman"/>
          <w:b/>
          <w:sz w:val="28"/>
          <w:szCs w:val="28"/>
          <w:lang w:val="en-US"/>
        </w:rPr>
      </w:pPr>
    </w:p>
    <w:p w:rsidR="001B3B88" w:rsidRPr="001B3B88" w:rsidRDefault="001B3B88" w:rsidP="001B3B88">
      <w:pPr>
        <w:pStyle w:val="a6"/>
        <w:ind w:left="0" w:firstLine="709"/>
        <w:rPr>
          <w:rFonts w:ascii="Times New Roman" w:hAnsi="Times New Roman" w:cs="Times New Roman"/>
          <w:i/>
          <w:sz w:val="28"/>
          <w:szCs w:val="28"/>
          <w:lang w:val="en-US"/>
        </w:rPr>
      </w:pPr>
      <w:r w:rsidRPr="001B3B88">
        <w:rPr>
          <w:rFonts w:ascii="Times New Roman" w:hAnsi="Times New Roman" w:cs="Times New Roman"/>
          <w:i/>
          <w:sz w:val="28"/>
          <w:szCs w:val="28"/>
          <w:lang w:val="en-US"/>
        </w:rPr>
        <w:t>The main source of the food in the country is the agriculture, from that as far as it is effective and what quantity of production can make, the food security of the nation in many respects depends. In this regard it is possible to formulate the purpose of the present article…</w:t>
      </w:r>
    </w:p>
    <w:p w:rsidR="001B3B88" w:rsidRPr="00822FFA" w:rsidRDefault="001B3B88" w:rsidP="001B3B88">
      <w:pPr>
        <w:pStyle w:val="a6"/>
        <w:ind w:left="0" w:firstLine="709"/>
        <w:rPr>
          <w:rFonts w:ascii="Times New Roman" w:hAnsi="Times New Roman" w:cs="Times New Roman"/>
          <w:i/>
          <w:sz w:val="28"/>
          <w:szCs w:val="28"/>
          <w:lang w:val="en-US"/>
        </w:rPr>
      </w:pPr>
      <w:r w:rsidRPr="001B3B88">
        <w:rPr>
          <w:rFonts w:ascii="Times New Roman" w:hAnsi="Times New Roman" w:cs="Times New Roman"/>
          <w:b/>
          <w:i/>
          <w:sz w:val="28"/>
          <w:szCs w:val="28"/>
          <w:lang w:val="en-US"/>
        </w:rPr>
        <w:t>Keywords:</w:t>
      </w:r>
      <w:r w:rsidRPr="001B3B88">
        <w:rPr>
          <w:rFonts w:ascii="Times New Roman" w:hAnsi="Times New Roman" w:cs="Times New Roman"/>
          <w:i/>
          <w:sz w:val="28"/>
          <w:szCs w:val="28"/>
          <w:lang w:val="en-US"/>
        </w:rPr>
        <w:t xml:space="preserve"> agriculture, dynamics, comparison, time series, food security.</w:t>
      </w:r>
    </w:p>
    <w:p w:rsidR="001B3B88" w:rsidRPr="00822FFA" w:rsidRDefault="001B3B88" w:rsidP="001B3B88">
      <w:pPr>
        <w:pStyle w:val="a6"/>
        <w:ind w:left="0" w:firstLine="709"/>
        <w:rPr>
          <w:rFonts w:ascii="Times New Roman" w:hAnsi="Times New Roman" w:cs="Times New Roman"/>
          <w:i/>
          <w:sz w:val="28"/>
          <w:szCs w:val="28"/>
          <w:lang w:val="en-US"/>
        </w:rPr>
      </w:pPr>
    </w:p>
    <w:p w:rsidR="00CC0C12" w:rsidRPr="00F46B9A" w:rsidRDefault="00CC0C12" w:rsidP="00CC0C12">
      <w:pPr>
        <w:pStyle w:val="a6"/>
        <w:ind w:left="0" w:firstLine="709"/>
        <w:rPr>
          <w:rFonts w:ascii="Times New Roman" w:hAnsi="Times New Roman" w:cs="Times New Roman"/>
          <w:sz w:val="28"/>
          <w:szCs w:val="28"/>
          <w:lang w:val="en-US"/>
        </w:rPr>
      </w:pPr>
    </w:p>
    <w:p w:rsidR="00CC0C12" w:rsidRPr="00CC0C12" w:rsidRDefault="00CC0C12" w:rsidP="00CC0C12">
      <w:pPr>
        <w:pStyle w:val="a6"/>
        <w:ind w:left="0" w:firstLine="709"/>
        <w:jc w:val="center"/>
        <w:rPr>
          <w:rFonts w:ascii="Times New Roman" w:hAnsi="Times New Roman" w:cs="Times New Roman"/>
          <w:b/>
          <w:i/>
          <w:sz w:val="28"/>
          <w:szCs w:val="28"/>
        </w:rPr>
      </w:pPr>
      <w:proofErr w:type="gramStart"/>
      <w:r w:rsidRPr="00CC0C12">
        <w:rPr>
          <w:rFonts w:ascii="Times New Roman" w:hAnsi="Times New Roman" w:cs="Times New Roman"/>
          <w:b/>
          <w:i/>
          <w:sz w:val="28"/>
          <w:szCs w:val="28"/>
          <w:lang w:val="en-US"/>
        </w:rPr>
        <w:t>References</w:t>
      </w:r>
      <w:r w:rsidRPr="00CC0C12">
        <w:rPr>
          <w:rFonts w:ascii="Times New Roman" w:hAnsi="Times New Roman" w:cs="Times New Roman"/>
          <w:sz w:val="28"/>
          <w:szCs w:val="28"/>
        </w:rPr>
        <w:t xml:space="preserve"> </w:t>
      </w:r>
      <w:r w:rsidRPr="004B7F13">
        <w:rPr>
          <w:rFonts w:ascii="Times New Roman" w:hAnsi="Times New Roman" w:cs="Times New Roman"/>
          <w:b/>
          <w:sz w:val="28"/>
          <w:szCs w:val="28"/>
          <w:highlight w:val="yellow"/>
        </w:rPr>
        <w:t>(Правила оформления смотреть на сайте!!!)</w:t>
      </w:r>
      <w:proofErr w:type="gramEnd"/>
    </w:p>
    <w:p w:rsidR="00E80C44" w:rsidRPr="00974191" w:rsidRDefault="00974191" w:rsidP="00974191">
      <w:pPr>
        <w:pStyle w:val="a6"/>
        <w:numPr>
          <w:ilvl w:val="0"/>
          <w:numId w:val="5"/>
        </w:numPr>
        <w:ind w:left="0" w:firstLine="709"/>
        <w:rPr>
          <w:rFonts w:ascii="Times New Roman" w:hAnsi="Times New Roman" w:cs="Times New Roman"/>
          <w:sz w:val="28"/>
          <w:szCs w:val="28"/>
          <w:lang w:val="en-US"/>
        </w:rPr>
      </w:pPr>
      <w:proofErr w:type="spellStart"/>
      <w:r w:rsidRPr="00974191">
        <w:rPr>
          <w:rFonts w:ascii="Times New Roman" w:hAnsi="Times New Roman" w:cs="Times New Roman"/>
          <w:sz w:val="28"/>
          <w:szCs w:val="28"/>
          <w:lang w:val="en-US"/>
        </w:rPr>
        <w:t>Aparina</w:t>
      </w:r>
      <w:proofErr w:type="spellEnd"/>
      <w:r w:rsidRPr="00974191">
        <w:rPr>
          <w:rFonts w:ascii="Times New Roman" w:hAnsi="Times New Roman" w:cs="Times New Roman"/>
          <w:sz w:val="28"/>
          <w:szCs w:val="28"/>
          <w:lang w:val="en-US"/>
        </w:rPr>
        <w:t xml:space="preserve">, N.F. Intercompany network: the problem of relational contracts [Electronic resource] / N.F. </w:t>
      </w:r>
      <w:proofErr w:type="spellStart"/>
      <w:r w:rsidRPr="00974191">
        <w:rPr>
          <w:rFonts w:ascii="Times New Roman" w:hAnsi="Times New Roman" w:cs="Times New Roman"/>
          <w:sz w:val="28"/>
          <w:szCs w:val="28"/>
          <w:lang w:val="en-US"/>
        </w:rPr>
        <w:t>Anarina</w:t>
      </w:r>
      <w:proofErr w:type="spellEnd"/>
      <w:r w:rsidRPr="00974191">
        <w:rPr>
          <w:rFonts w:ascii="Times New Roman" w:hAnsi="Times New Roman" w:cs="Times New Roman"/>
          <w:sz w:val="28"/>
          <w:szCs w:val="28"/>
          <w:lang w:val="en-US"/>
        </w:rPr>
        <w:t>. – Access: //www.ecsocman.edu.ru/db/msg/293</w:t>
      </w:r>
      <w:r w:rsidR="005C72AA">
        <w:rPr>
          <w:rFonts w:ascii="Times New Roman" w:hAnsi="Times New Roman" w:cs="Times New Roman"/>
          <w:sz w:val="28"/>
          <w:szCs w:val="28"/>
          <w:lang w:val="en-US"/>
        </w:rPr>
        <w:t>990.html – (reference date: 12.03.</w:t>
      </w:r>
      <w:bookmarkStart w:id="0" w:name="_GoBack"/>
      <w:bookmarkEnd w:id="0"/>
      <w:r w:rsidRPr="00974191">
        <w:rPr>
          <w:rFonts w:ascii="Times New Roman" w:hAnsi="Times New Roman" w:cs="Times New Roman"/>
          <w:sz w:val="28"/>
          <w:szCs w:val="28"/>
          <w:lang w:val="en-US"/>
        </w:rPr>
        <w:t>2016).</w:t>
      </w:r>
    </w:p>
    <w:p w:rsidR="00974191" w:rsidRPr="00974191" w:rsidRDefault="00974191" w:rsidP="00974191">
      <w:pPr>
        <w:pStyle w:val="a6"/>
        <w:numPr>
          <w:ilvl w:val="0"/>
          <w:numId w:val="5"/>
        </w:numPr>
        <w:ind w:left="0" w:firstLine="709"/>
        <w:rPr>
          <w:rFonts w:ascii="Times New Roman" w:hAnsi="Times New Roman" w:cs="Times New Roman"/>
          <w:sz w:val="28"/>
          <w:szCs w:val="28"/>
          <w:lang w:val="en-US"/>
        </w:rPr>
      </w:pPr>
      <w:proofErr w:type="spellStart"/>
      <w:r w:rsidRPr="00974191">
        <w:rPr>
          <w:rFonts w:ascii="Times New Roman" w:hAnsi="Times New Roman" w:cs="Times New Roman"/>
          <w:sz w:val="28"/>
          <w:szCs w:val="28"/>
          <w:lang w:val="en-US"/>
        </w:rPr>
        <w:t>Barinov</w:t>
      </w:r>
      <w:proofErr w:type="spellEnd"/>
      <w:r w:rsidRPr="00974191">
        <w:rPr>
          <w:rFonts w:ascii="Times New Roman" w:hAnsi="Times New Roman" w:cs="Times New Roman"/>
          <w:sz w:val="28"/>
          <w:szCs w:val="28"/>
          <w:lang w:val="en-US"/>
        </w:rPr>
        <w:t>, V.A. Development of network units in the innovation economy / V.A.</w:t>
      </w:r>
      <w:r w:rsidR="00614B3C" w:rsidRPr="00614B3C">
        <w:rPr>
          <w:rFonts w:ascii="Times New Roman" w:hAnsi="Times New Roman" w:cs="Times New Roman"/>
          <w:sz w:val="28"/>
          <w:szCs w:val="28"/>
          <w:lang w:val="en-US"/>
        </w:rPr>
        <w:t xml:space="preserve"> </w:t>
      </w:r>
      <w:proofErr w:type="spellStart"/>
      <w:r w:rsidRPr="00974191">
        <w:rPr>
          <w:rFonts w:ascii="Times New Roman" w:hAnsi="Times New Roman" w:cs="Times New Roman"/>
          <w:sz w:val="28"/>
          <w:szCs w:val="28"/>
          <w:lang w:val="en-US"/>
        </w:rPr>
        <w:t>Barinov</w:t>
      </w:r>
      <w:proofErr w:type="spellEnd"/>
      <w:r w:rsidRPr="00974191">
        <w:rPr>
          <w:rFonts w:ascii="Times New Roman" w:hAnsi="Times New Roman" w:cs="Times New Roman"/>
          <w:sz w:val="28"/>
          <w:szCs w:val="28"/>
          <w:lang w:val="en-US"/>
        </w:rPr>
        <w:t>, D.A.</w:t>
      </w:r>
      <w:r w:rsidR="00614B3C" w:rsidRPr="00614B3C">
        <w:rPr>
          <w:rFonts w:ascii="Times New Roman" w:hAnsi="Times New Roman" w:cs="Times New Roman"/>
          <w:sz w:val="28"/>
          <w:szCs w:val="28"/>
          <w:lang w:val="en-US"/>
        </w:rPr>
        <w:t xml:space="preserve"> </w:t>
      </w:r>
      <w:proofErr w:type="spellStart"/>
      <w:r w:rsidRPr="00974191">
        <w:rPr>
          <w:rFonts w:ascii="Times New Roman" w:hAnsi="Times New Roman" w:cs="Times New Roman"/>
          <w:sz w:val="28"/>
          <w:szCs w:val="28"/>
          <w:lang w:val="en-US"/>
        </w:rPr>
        <w:t>Zhmurov</w:t>
      </w:r>
      <w:proofErr w:type="spellEnd"/>
      <w:r w:rsidRPr="00974191">
        <w:rPr>
          <w:rFonts w:ascii="Times New Roman" w:hAnsi="Times New Roman" w:cs="Times New Roman"/>
          <w:sz w:val="28"/>
          <w:szCs w:val="28"/>
          <w:lang w:val="en-US"/>
        </w:rPr>
        <w:t xml:space="preserve"> // Management in Russia and abroad. – 2007. – Vol. 1. – pp. 20–31.</w:t>
      </w:r>
    </w:p>
    <w:p w:rsidR="00974191" w:rsidRPr="00974191" w:rsidRDefault="00974191" w:rsidP="00974191">
      <w:pPr>
        <w:pStyle w:val="a6"/>
        <w:numPr>
          <w:ilvl w:val="0"/>
          <w:numId w:val="5"/>
        </w:numPr>
        <w:ind w:left="0" w:firstLine="709"/>
        <w:rPr>
          <w:rFonts w:ascii="Times New Roman" w:hAnsi="Times New Roman" w:cs="Times New Roman"/>
          <w:sz w:val="28"/>
          <w:szCs w:val="28"/>
          <w:lang w:val="en-US"/>
        </w:rPr>
      </w:pPr>
      <w:proofErr w:type="spellStart"/>
      <w:r w:rsidRPr="00974191">
        <w:rPr>
          <w:rFonts w:ascii="Times New Roman" w:hAnsi="Times New Roman" w:cs="Times New Roman"/>
          <w:sz w:val="28"/>
          <w:szCs w:val="28"/>
          <w:lang w:val="en-US"/>
        </w:rPr>
        <w:t>Kastel's</w:t>
      </w:r>
      <w:proofErr w:type="spellEnd"/>
      <w:r w:rsidRPr="00974191">
        <w:rPr>
          <w:rFonts w:ascii="Times New Roman" w:hAnsi="Times New Roman" w:cs="Times New Roman"/>
          <w:sz w:val="28"/>
          <w:szCs w:val="28"/>
          <w:lang w:val="en-US"/>
        </w:rPr>
        <w:t>, M. The Information Age: Economy, Society and Culture: monograph / M.</w:t>
      </w:r>
      <w:r w:rsidR="00614B3C" w:rsidRPr="00614B3C">
        <w:rPr>
          <w:rFonts w:ascii="Times New Roman" w:hAnsi="Times New Roman" w:cs="Times New Roman"/>
          <w:sz w:val="28"/>
          <w:szCs w:val="28"/>
          <w:lang w:val="en-US"/>
        </w:rPr>
        <w:t xml:space="preserve"> </w:t>
      </w:r>
      <w:proofErr w:type="spellStart"/>
      <w:r w:rsidRPr="00974191">
        <w:rPr>
          <w:rFonts w:ascii="Times New Roman" w:hAnsi="Times New Roman" w:cs="Times New Roman"/>
          <w:sz w:val="28"/>
          <w:szCs w:val="28"/>
          <w:lang w:val="en-US"/>
        </w:rPr>
        <w:t>Kastels</w:t>
      </w:r>
      <w:proofErr w:type="spellEnd"/>
      <w:r w:rsidRPr="00974191">
        <w:rPr>
          <w:rFonts w:ascii="Times New Roman" w:hAnsi="Times New Roman" w:cs="Times New Roman"/>
          <w:sz w:val="28"/>
          <w:szCs w:val="28"/>
          <w:lang w:val="en-US"/>
        </w:rPr>
        <w:t>. – Moscow: HSE, 2000. – 608 p.</w:t>
      </w:r>
    </w:p>
    <w:sectPr w:rsidR="00974191" w:rsidRPr="00974191" w:rsidSect="00B2301F">
      <w:pgSz w:w="11906" w:h="16838"/>
      <w:pgMar w:top="851"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7350"/>
    <w:multiLevelType w:val="hybridMultilevel"/>
    <w:tmpl w:val="D01C6162"/>
    <w:lvl w:ilvl="0" w:tplc="DDD49A4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F9005A"/>
    <w:multiLevelType w:val="hybridMultilevel"/>
    <w:tmpl w:val="561CE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8255C8"/>
    <w:multiLevelType w:val="hybridMultilevel"/>
    <w:tmpl w:val="5D282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292DEC"/>
    <w:multiLevelType w:val="hybridMultilevel"/>
    <w:tmpl w:val="06040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E301F"/>
    <w:multiLevelType w:val="hybridMultilevel"/>
    <w:tmpl w:val="39A601CA"/>
    <w:lvl w:ilvl="0" w:tplc="C32608B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1F"/>
    <w:rsid w:val="000F696F"/>
    <w:rsid w:val="001B3B88"/>
    <w:rsid w:val="00321CF6"/>
    <w:rsid w:val="003F2621"/>
    <w:rsid w:val="004B7F13"/>
    <w:rsid w:val="005C72AA"/>
    <w:rsid w:val="00614B3C"/>
    <w:rsid w:val="007B2D6D"/>
    <w:rsid w:val="007D28B8"/>
    <w:rsid w:val="00822FFA"/>
    <w:rsid w:val="00974191"/>
    <w:rsid w:val="00A816B2"/>
    <w:rsid w:val="00B2301F"/>
    <w:rsid w:val="00BD2ADF"/>
    <w:rsid w:val="00CA1B78"/>
    <w:rsid w:val="00CC0C12"/>
    <w:rsid w:val="00DC405F"/>
    <w:rsid w:val="00E80C44"/>
    <w:rsid w:val="00ED3D18"/>
    <w:rsid w:val="00F41A4F"/>
    <w:rsid w:val="00F46B9A"/>
    <w:rsid w:val="00F55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301F"/>
    <w:rPr>
      <w:color w:val="0000FF" w:themeColor="hyperlink"/>
      <w:u w:val="single"/>
    </w:rPr>
  </w:style>
  <w:style w:type="paragraph" w:styleId="a4">
    <w:name w:val="Balloon Text"/>
    <w:basedOn w:val="a"/>
    <w:link w:val="a5"/>
    <w:uiPriority w:val="99"/>
    <w:semiHidden/>
    <w:unhideWhenUsed/>
    <w:rsid w:val="00321CF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CF6"/>
    <w:rPr>
      <w:rFonts w:ascii="Tahoma" w:hAnsi="Tahoma" w:cs="Tahoma"/>
      <w:sz w:val="16"/>
      <w:szCs w:val="16"/>
    </w:rPr>
  </w:style>
  <w:style w:type="paragraph" w:styleId="a6">
    <w:name w:val="List Paragraph"/>
    <w:basedOn w:val="a"/>
    <w:uiPriority w:val="34"/>
    <w:qFormat/>
    <w:rsid w:val="00321CF6"/>
    <w:pPr>
      <w:ind w:left="720"/>
      <w:contextualSpacing/>
    </w:pPr>
  </w:style>
  <w:style w:type="paragraph" w:styleId="a7">
    <w:name w:val="No Spacing"/>
    <w:link w:val="a8"/>
    <w:uiPriority w:val="1"/>
    <w:qFormat/>
    <w:rsid w:val="004B7F13"/>
    <w:pPr>
      <w:spacing w:line="240" w:lineRule="auto"/>
      <w:jc w:val="left"/>
    </w:pPr>
  </w:style>
  <w:style w:type="character" w:customStyle="1" w:styleId="a8">
    <w:name w:val="Без интервала Знак"/>
    <w:basedOn w:val="a0"/>
    <w:link w:val="a7"/>
    <w:uiPriority w:val="1"/>
    <w:rsid w:val="004B7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301F"/>
    <w:rPr>
      <w:color w:val="0000FF" w:themeColor="hyperlink"/>
      <w:u w:val="single"/>
    </w:rPr>
  </w:style>
  <w:style w:type="paragraph" w:styleId="a4">
    <w:name w:val="Balloon Text"/>
    <w:basedOn w:val="a"/>
    <w:link w:val="a5"/>
    <w:uiPriority w:val="99"/>
    <w:semiHidden/>
    <w:unhideWhenUsed/>
    <w:rsid w:val="00321CF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CF6"/>
    <w:rPr>
      <w:rFonts w:ascii="Tahoma" w:hAnsi="Tahoma" w:cs="Tahoma"/>
      <w:sz w:val="16"/>
      <w:szCs w:val="16"/>
    </w:rPr>
  </w:style>
  <w:style w:type="paragraph" w:styleId="a6">
    <w:name w:val="List Paragraph"/>
    <w:basedOn w:val="a"/>
    <w:uiPriority w:val="34"/>
    <w:qFormat/>
    <w:rsid w:val="00321CF6"/>
    <w:pPr>
      <w:ind w:left="720"/>
      <w:contextualSpacing/>
    </w:pPr>
  </w:style>
  <w:style w:type="paragraph" w:styleId="a7">
    <w:name w:val="No Spacing"/>
    <w:link w:val="a8"/>
    <w:uiPriority w:val="1"/>
    <w:qFormat/>
    <w:rsid w:val="004B7F13"/>
    <w:pPr>
      <w:spacing w:line="240" w:lineRule="auto"/>
      <w:jc w:val="left"/>
    </w:pPr>
  </w:style>
  <w:style w:type="character" w:customStyle="1" w:styleId="a8">
    <w:name w:val="Без интервала Знак"/>
    <w:basedOn w:val="a0"/>
    <w:link w:val="a7"/>
    <w:uiPriority w:val="1"/>
    <w:rsid w:val="004B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ivan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ode.com/online/ud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int</cp:lastModifiedBy>
  <cp:revision>17</cp:revision>
  <dcterms:created xsi:type="dcterms:W3CDTF">2016-07-19T05:23:00Z</dcterms:created>
  <dcterms:modified xsi:type="dcterms:W3CDTF">2018-01-22T05:53:00Z</dcterms:modified>
</cp:coreProperties>
</file>